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Հաշվի առնելով, որ Սիսիան</w:t>
      </w:r>
      <w:r w:rsidR="00FD1734">
        <w:rPr>
          <w:rFonts w:ascii="Sylfaen" w:hAnsi="Sylfaen"/>
          <w:sz w:val="24"/>
          <w:szCs w:val="24"/>
        </w:rPr>
        <w:t>ի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FD1734">
        <w:rPr>
          <w:rFonts w:ascii="Sylfaen" w:hAnsi="Sylfaen"/>
          <w:sz w:val="24"/>
          <w:szCs w:val="24"/>
        </w:rPr>
        <w:t>համայնքի</w:t>
      </w:r>
      <w:proofErr w:type="spellEnd"/>
      <w:r w:rsidRPr="00C45DDB">
        <w:rPr>
          <w:rFonts w:ascii="Sylfaen" w:hAnsi="Sylfaen"/>
          <w:sz w:val="24"/>
          <w:szCs w:val="24"/>
          <w:lang w:val="hy-AM"/>
        </w:rPr>
        <w:t xml:space="preserve"> վարչական տարածքում առկա</w:t>
      </w:r>
      <w:r w:rsidR="00611949">
        <w:rPr>
          <w:rFonts w:ascii="Sylfaen" w:hAnsi="Sylfaen"/>
          <w:sz w:val="24"/>
          <w:szCs w:val="24"/>
        </w:rPr>
        <w:t xml:space="preserve"> </w:t>
      </w:r>
      <w:proofErr w:type="spellStart"/>
      <w:r w:rsidR="00611949">
        <w:rPr>
          <w:rFonts w:ascii="Sylfaen" w:hAnsi="Sylfaen"/>
          <w:sz w:val="24"/>
          <w:szCs w:val="24"/>
        </w:rPr>
        <w:t>են</w:t>
      </w:r>
      <w:proofErr w:type="spellEnd"/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հող</w:t>
      </w:r>
      <w:proofErr w:type="spellStart"/>
      <w:r w:rsidR="00611949">
        <w:rPr>
          <w:rFonts w:ascii="Sylfaen" w:hAnsi="Sylfaen"/>
          <w:sz w:val="24"/>
          <w:szCs w:val="24"/>
        </w:rPr>
        <w:t>եր</w:t>
      </w:r>
      <w:proofErr w:type="spellEnd"/>
      <w:r w:rsidRPr="00C45DDB">
        <w:rPr>
          <w:rFonts w:ascii="Sylfaen" w:hAnsi="Sylfaen"/>
          <w:sz w:val="24"/>
          <w:szCs w:val="24"/>
          <w:lang w:val="hy-AM"/>
        </w:rPr>
        <w:t xml:space="preserve">ը, </w:t>
      </w:r>
      <w:r>
        <w:rPr>
          <w:rFonts w:ascii="Sylfaen" w:hAnsi="Sylfaen"/>
          <w:sz w:val="24"/>
          <w:szCs w:val="24"/>
          <w:lang w:val="hy-AM"/>
        </w:rPr>
        <w:t>որ</w:t>
      </w:r>
      <w:proofErr w:type="spellStart"/>
      <w:r w:rsidR="00611949">
        <w:rPr>
          <w:rFonts w:ascii="Sylfaen" w:hAnsi="Sylfaen"/>
          <w:sz w:val="24"/>
          <w:szCs w:val="24"/>
        </w:rPr>
        <w:t>ոնք</w:t>
      </w:r>
      <w:proofErr w:type="spellEnd"/>
      <w:r w:rsidRPr="00C45DDB">
        <w:rPr>
          <w:rFonts w:ascii="Sylfaen" w:hAnsi="Sylfaen"/>
          <w:sz w:val="24"/>
          <w:szCs w:val="24"/>
          <w:lang w:val="hy-AM"/>
        </w:rPr>
        <w:t xml:space="preserve"> ըստ գլխավոր հատակագծի նախատեսված </w:t>
      </w:r>
      <w:r>
        <w:rPr>
          <w:rFonts w:ascii="Sylfaen" w:hAnsi="Sylfaen"/>
          <w:sz w:val="24"/>
          <w:szCs w:val="24"/>
        </w:rPr>
        <w:t>է</w:t>
      </w:r>
      <w:r w:rsidRPr="00C45DDB">
        <w:rPr>
          <w:rFonts w:ascii="Sylfaen" w:hAnsi="Sylfaen"/>
          <w:sz w:val="24"/>
          <w:szCs w:val="24"/>
          <w:lang w:val="hy-AM"/>
        </w:rPr>
        <w:t xml:space="preserve"> կառուցապատման համար, անհրաժեշտ է այդ հողամաս</w:t>
      </w:r>
      <w:proofErr w:type="spellStart"/>
      <w:r w:rsidR="00611949">
        <w:rPr>
          <w:rFonts w:ascii="Sylfaen" w:hAnsi="Sylfaen"/>
          <w:sz w:val="24"/>
          <w:szCs w:val="24"/>
        </w:rPr>
        <w:t>եր</w:t>
      </w:r>
      <w:proofErr w:type="spellEnd"/>
      <w:r w:rsidRPr="00C45DDB">
        <w:rPr>
          <w:rFonts w:ascii="Sylfaen" w:hAnsi="Sylfaen"/>
          <w:sz w:val="24"/>
          <w:szCs w:val="24"/>
          <w:lang w:val="hy-AM"/>
        </w:rPr>
        <w:t xml:space="preserve">ը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դասական</w:t>
      </w:r>
      <w:proofErr w:type="spellEnd"/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աճուրդով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օտարել</w:t>
      </w:r>
      <w:proofErr w:type="spellEnd"/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="00611949">
        <w:rPr>
          <w:rFonts w:ascii="Sylfaen" w:hAnsi="Sylfaen"/>
          <w:sz w:val="24"/>
          <w:szCs w:val="24"/>
          <w:lang w:val="hy-AM"/>
        </w:rPr>
        <w:t>կառուց</w:t>
      </w:r>
      <w:proofErr w:type="spellStart"/>
      <w:r w:rsidR="00611949">
        <w:rPr>
          <w:rFonts w:ascii="Sylfaen" w:hAnsi="Sylfaen"/>
          <w:sz w:val="24"/>
          <w:szCs w:val="24"/>
        </w:rPr>
        <w:t>ապատման</w:t>
      </w:r>
      <w:proofErr w:type="spellEnd"/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611949">
        <w:rPr>
          <w:rFonts w:ascii="Sylfaen" w:hAnsi="Sylfaen"/>
          <w:sz w:val="24"/>
          <w:szCs w:val="24"/>
        </w:rPr>
        <w:t>նպատակով</w:t>
      </w:r>
      <w:proofErr w:type="spellEnd"/>
      <w:r w:rsidRPr="00C45DDB">
        <w:rPr>
          <w:rFonts w:ascii="Sylfaen" w:hAnsi="Sylfaen"/>
          <w:sz w:val="24"/>
          <w:szCs w:val="24"/>
          <w:lang w:val="hy-AM"/>
        </w:rPr>
        <w:t xml:space="preserve">: </w:t>
      </w:r>
    </w:p>
    <w:p w:rsidR="00C94D0D" w:rsidRPr="00C45DDB" w:rsidRDefault="00C94D0D" w:rsidP="00C94D0D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C45DDB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</w:t>
      </w:r>
      <w:proofErr w:type="spellStart"/>
      <w:r w:rsidR="00FD1734">
        <w:rPr>
          <w:rFonts w:ascii="Sylfaen" w:hAnsi="Sylfaen"/>
          <w:sz w:val="24"/>
          <w:szCs w:val="24"/>
        </w:rPr>
        <w:t>Համայն</w:t>
      </w:r>
      <w:proofErr w:type="spellEnd"/>
      <w:r w:rsidRPr="00C45DDB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        և տնտեսության ոլորտը համակարգող բաժնի պետ՝      </w:t>
      </w:r>
      <w:r>
        <w:rPr>
          <w:rFonts w:ascii="Sylfaen" w:hAnsi="Sylfaen"/>
          <w:sz w:val="24"/>
          <w:szCs w:val="24"/>
          <w:lang w:val="hy-AM"/>
        </w:rPr>
        <w:t xml:space="preserve">          </w:t>
      </w:r>
      <w:r>
        <w:rPr>
          <w:rFonts w:ascii="Sylfaen" w:hAnsi="Sylfaen"/>
          <w:sz w:val="24"/>
          <w:szCs w:val="24"/>
        </w:rPr>
        <w:t xml:space="preserve">     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proofErr w:type="spellStart"/>
      <w:r>
        <w:rPr>
          <w:rFonts w:ascii="Sylfaen" w:hAnsi="Sylfaen"/>
          <w:sz w:val="24"/>
          <w:szCs w:val="24"/>
        </w:rPr>
        <w:t>Ս.Հովհանիսյան</w:t>
      </w:r>
      <w:proofErr w:type="spellEnd"/>
    </w:p>
    <w:p w:rsidR="00C94D0D" w:rsidRDefault="00C94D0D" w:rsidP="00C94D0D">
      <w:pPr>
        <w:jc w:val="center"/>
        <w:rPr>
          <w:rFonts w:ascii="GHEA Grapalat" w:hAnsi="GHEA Grapalat"/>
          <w:sz w:val="24"/>
          <w:szCs w:val="24"/>
        </w:rPr>
      </w:pPr>
    </w:p>
    <w:p w:rsidR="00C94D0D" w:rsidRPr="00081740" w:rsidRDefault="00C94D0D" w:rsidP="00C94D0D">
      <w:pPr>
        <w:jc w:val="center"/>
        <w:rPr>
          <w:rFonts w:ascii="Sylfaen" w:hAnsi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</w:t>
      </w:r>
    </w:p>
    <w:p w:rsidR="00C94D0D" w:rsidRPr="00277F3F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Pr="009471FD" w:rsidRDefault="00C94D0D" w:rsidP="00C94D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C94D0D" w:rsidRDefault="00C94D0D" w:rsidP="00C94D0D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---------------------------------------------------------------------------------------------------------------------</w:t>
      </w:r>
    </w:p>
    <w:p w:rsidR="00C94D0D" w:rsidRDefault="00C94D0D" w:rsidP="00C94D0D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C94D0D" w:rsidRPr="00C45DDB" w:rsidRDefault="00C94D0D" w:rsidP="00C94D0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FD1734">
        <w:rPr>
          <w:rFonts w:ascii="Sylfaen" w:hAnsi="Sylfaen"/>
          <w:sz w:val="24"/>
          <w:szCs w:val="24"/>
        </w:rPr>
        <w:t>Համայն</w:t>
      </w:r>
      <w:r w:rsidRPr="00C45DDB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C45DDB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166361" w:rsidRDefault="00C94D0D"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       </w:t>
      </w:r>
    </w:p>
    <w:sectPr w:rsidR="00166361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4D0D"/>
    <w:rsid w:val="00166361"/>
    <w:rsid w:val="00441C2C"/>
    <w:rsid w:val="00611949"/>
    <w:rsid w:val="00C94D0D"/>
    <w:rsid w:val="00EE7D6F"/>
    <w:rsid w:val="00FD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0D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3</cp:revision>
  <dcterms:created xsi:type="dcterms:W3CDTF">2017-07-07T04:38:00Z</dcterms:created>
  <dcterms:modified xsi:type="dcterms:W3CDTF">2018-01-09T08:36:00Z</dcterms:modified>
</cp:coreProperties>
</file>