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0" w:type="auto"/>
        <w:tblLook w:val="04A0"/>
      </w:tblPr>
      <w:tblGrid>
        <w:gridCol w:w="5144"/>
        <w:gridCol w:w="413"/>
        <w:gridCol w:w="4919"/>
      </w:tblGrid>
      <w:tr w:rsidR="00D47836" w:rsidRPr="00EE33C9" w:rsidTr="005606FE">
        <w:tc>
          <w:tcPr>
            <w:tcW w:w="5146" w:type="dxa"/>
          </w:tcPr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b/>
                <w:i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b/>
                <w:i/>
                <w:sz w:val="22"/>
                <w:szCs w:val="22"/>
              </w:rPr>
              <w:t xml:space="preserve">ՀԱՍՏԱՏՎԱԾ Է՝ 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b/>
                <w:i/>
                <w:sz w:val="22"/>
                <w:szCs w:val="22"/>
              </w:rPr>
            </w:pP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>ՀՀ Սյունիքի մարզի Սիսիանի համայնքի ավագանու 201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7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թ.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դեկտեմբեր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ի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___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-ի 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br/>
              <w:t xml:space="preserve">թիվ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___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>(Ա) որոշմամբ</w:t>
            </w:r>
          </w:p>
          <w:p w:rsidR="00D47836" w:rsidRPr="00EE33C9" w:rsidRDefault="00D47836" w:rsidP="005606FE">
            <w:pPr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    Սիսիանի </w:t>
            </w:r>
            <w:r>
              <w:rPr>
                <w:rFonts w:ascii="GHEA Grapalat" w:hAnsi="GHEA Grapalat" w:cs="Tahoma"/>
                <w:sz w:val="22"/>
                <w:szCs w:val="22"/>
                <w:lang w:val="en-US"/>
              </w:rPr>
              <w:t>համայնքի ղեկավար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՝      </w:t>
            </w:r>
          </w:p>
          <w:p w:rsidR="00D47836" w:rsidRPr="00EE33C9" w:rsidRDefault="00D47836" w:rsidP="005606FE">
            <w:pPr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  __________________   Ա.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ՍԱՐԳՍ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>ՅԱՆ</w:t>
            </w:r>
          </w:p>
          <w:p w:rsidR="00D47836" w:rsidRPr="00EE33C9" w:rsidRDefault="00D47836" w:rsidP="005606FE">
            <w:pPr>
              <w:rPr>
                <w:rFonts w:ascii="GHEA Grapalat" w:hAnsi="GHEA Grapalat" w:cs="Tahoma"/>
                <w:sz w:val="22"/>
                <w:szCs w:val="22"/>
              </w:rPr>
            </w:pPr>
          </w:p>
          <w:p w:rsidR="00D47836" w:rsidRPr="00EE33C9" w:rsidRDefault="00D47836" w:rsidP="00BB2182">
            <w:pPr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     «</w:t>
            </w:r>
            <w:r w:rsidRPr="00B739B6"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 </w:t>
            </w:r>
            <w:r w:rsidR="00BB2182"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_ </w:t>
            </w:r>
            <w:r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  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» </w:t>
            </w:r>
            <w:r w:rsidRPr="00AB5DA3"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      </w:t>
            </w:r>
            <w:r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</w:t>
            </w:r>
            <w:r w:rsidRPr="00AB5DA3"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</w:t>
            </w:r>
            <w:r w:rsidR="00BB2182"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>____</w:t>
            </w:r>
            <w:r>
              <w:rPr>
                <w:rFonts w:ascii="GHEA Grapalat" w:hAnsi="GHEA Grapalat" w:cs="Tahoma"/>
                <w:sz w:val="22"/>
                <w:szCs w:val="22"/>
                <w:u w:val="single"/>
                <w:lang w:val="en-US"/>
              </w:rPr>
              <w:t xml:space="preserve">         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201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7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>թ.</w:t>
            </w:r>
          </w:p>
        </w:tc>
        <w:tc>
          <w:tcPr>
            <w:tcW w:w="413" w:type="dxa"/>
          </w:tcPr>
          <w:p w:rsidR="00D47836" w:rsidRPr="00EE33C9" w:rsidRDefault="00D47836" w:rsidP="005606FE">
            <w:pPr>
              <w:rPr>
                <w:rFonts w:ascii="GHEA Grapalat" w:hAnsi="GHEA Grapalat" w:cs="Tahoma"/>
                <w:sz w:val="22"/>
                <w:szCs w:val="22"/>
              </w:rPr>
            </w:pPr>
          </w:p>
        </w:tc>
        <w:tc>
          <w:tcPr>
            <w:tcW w:w="4921" w:type="dxa"/>
          </w:tcPr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b/>
                <w:i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b/>
                <w:i/>
                <w:sz w:val="22"/>
                <w:szCs w:val="22"/>
              </w:rPr>
              <w:t>ԿԱԶՄՎԱԾ Է՝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b/>
                <w:i/>
                <w:sz w:val="22"/>
                <w:szCs w:val="22"/>
              </w:rPr>
            </w:pP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>«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 xml:space="preserve">    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>» «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 xml:space="preserve">    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>» 201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7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թ.և բաղկացած է </w:t>
            </w:r>
            <w:r>
              <w:rPr>
                <w:rFonts w:ascii="GHEA Grapalat" w:hAnsi="GHEA Grapalat" w:cs="Tahoma"/>
                <w:sz w:val="22"/>
                <w:szCs w:val="22"/>
                <w:lang w:val="en-US"/>
              </w:rPr>
              <w:t>3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թերթից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Տպագրված է ընդամենը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3</w:t>
            </w: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 օրինակ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  <w:lang w:val="en-US"/>
              </w:rPr>
            </w:pPr>
            <w:r w:rsidRPr="00EE33C9">
              <w:rPr>
                <w:rFonts w:ascii="GHEA Grapalat" w:hAnsi="GHEA Grapalat" w:cs="Tahoma"/>
                <w:sz w:val="22"/>
                <w:szCs w:val="22"/>
              </w:rPr>
              <w:t xml:space="preserve">Օրինակ </w:t>
            </w:r>
            <w:r w:rsidR="00BB2182">
              <w:rPr>
                <w:rFonts w:ascii="GHEA Grapalat" w:hAnsi="GHEA Grapalat" w:cs="Tahoma"/>
                <w:sz w:val="22"/>
                <w:szCs w:val="22"/>
                <w:lang w:val="en-US"/>
              </w:rPr>
              <w:t>1</w:t>
            </w: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</w:p>
          <w:p w:rsidR="00D47836" w:rsidRPr="00EE33C9" w:rsidRDefault="00D47836" w:rsidP="005606FE">
            <w:pPr>
              <w:jc w:val="center"/>
              <w:rPr>
                <w:rFonts w:ascii="GHEA Grapalat" w:hAnsi="GHEA Grapalat" w:cs="Tahoma"/>
                <w:sz w:val="22"/>
                <w:szCs w:val="22"/>
              </w:rPr>
            </w:pPr>
          </w:p>
        </w:tc>
      </w:tr>
    </w:tbl>
    <w:p w:rsidR="00964E69" w:rsidRDefault="00964E69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BB2182" w:rsidRDefault="00BB2182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Pr="00B209A6" w:rsidRDefault="00D47836" w:rsidP="00D4783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B209A6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D47836" w:rsidRDefault="00D47836" w:rsidP="00D47836">
      <w:pPr>
        <w:jc w:val="center"/>
        <w:rPr>
          <w:rFonts w:ascii="GHEA Grapalat" w:hAnsi="GHEA Grapalat" w:cs="Sylfaen"/>
          <w:b/>
          <w:sz w:val="32"/>
          <w:szCs w:val="32"/>
          <w:lang w:val="en-US"/>
        </w:rPr>
      </w:pPr>
    </w:p>
    <w:p w:rsidR="00964E69" w:rsidRPr="00D47836" w:rsidRDefault="00D47836" w:rsidP="00D47836">
      <w:pPr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ՀԱՅԱՍՏԱՆԻ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ՀԱՆՐԱՊԵՏՈՒԹՅԱՆ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ՍՅՈՒՆԻՔԻ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ՄԱՐԶԻ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ՍԻՍԻԱՆԻ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ՀԱՄԱՅՆՔԱՊԵՏԱՐԱՆԻ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ԱՇԽԱՏԱԿԱԶՄԻ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ՔԱՂԱՔԱՑԻԱԿԱՆ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ԿԱՑՈՒԹՅԱՆ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ԱԿՏԵՐԻ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ԳՐԱՆՑՄԱՆ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ՍԻՍԻԱՆԻ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ՏԱՐԱԾՔԱՅԻՆ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ԲԱԺ</w:t>
      </w:r>
      <w:r w:rsidR="007F4F81">
        <w:rPr>
          <w:rFonts w:ascii="GHEA Grapalat" w:hAnsi="GHEA Grapalat" w:cs="Sylfaen"/>
          <w:b/>
          <w:i/>
          <w:sz w:val="28"/>
          <w:szCs w:val="28"/>
          <w:lang w:val="en-US"/>
        </w:rPr>
        <w:t>Ն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Ի</w:t>
      </w:r>
    </w:p>
    <w:p w:rsidR="00964E69" w:rsidRPr="00204785" w:rsidRDefault="00964E69" w:rsidP="00964E69">
      <w:pPr>
        <w:jc w:val="center"/>
        <w:rPr>
          <w:rFonts w:ascii="Arial Armenian" w:hAnsi="Arial Armenian"/>
          <w:i/>
          <w:sz w:val="28"/>
          <w:szCs w:val="28"/>
          <w:lang w:val="en-US"/>
        </w:rPr>
      </w:pPr>
    </w:p>
    <w:p w:rsidR="000B366C" w:rsidRDefault="000B366C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7F4F81" w:rsidRDefault="007F4F81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D4783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EE33C9">
        <w:rPr>
          <w:rFonts w:ascii="GHEA Grapalat" w:hAnsi="GHEA Grapalat"/>
          <w:b/>
          <w:sz w:val="20"/>
          <w:szCs w:val="20"/>
          <w:lang w:val="en-US"/>
        </w:rPr>
        <w:t xml:space="preserve">ՀՀ ՍՅՈՒՆԻՔԻ ՄԱՐԶ </w:t>
      </w:r>
      <w:r w:rsidRPr="00EE33C9">
        <w:rPr>
          <w:rFonts w:ascii="GHEA Grapalat" w:hAnsi="GHEA Grapalat"/>
          <w:b/>
          <w:sz w:val="20"/>
          <w:szCs w:val="20"/>
          <w:lang w:val="en-US"/>
        </w:rPr>
        <w:br/>
        <w:t>Ք. ՍԻՍԻԱՆ 201</w:t>
      </w:r>
      <w:r w:rsidR="003660F4">
        <w:rPr>
          <w:rFonts w:ascii="GHEA Grapalat" w:hAnsi="GHEA Grapalat"/>
          <w:b/>
          <w:sz w:val="20"/>
          <w:szCs w:val="20"/>
          <w:lang w:val="en-US"/>
        </w:rPr>
        <w:t>7</w:t>
      </w:r>
      <w:r w:rsidRPr="00EE33C9">
        <w:rPr>
          <w:rFonts w:ascii="GHEA Grapalat" w:hAnsi="GHEA Grapalat"/>
          <w:b/>
          <w:sz w:val="20"/>
          <w:szCs w:val="20"/>
          <w:lang w:val="en-US"/>
        </w:rPr>
        <w:t>Թ.</w:t>
      </w:r>
    </w:p>
    <w:p w:rsidR="00F44F5C" w:rsidRPr="00682243" w:rsidRDefault="00F44F5C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682243">
        <w:rPr>
          <w:rFonts w:ascii="GHEA Grapalat" w:hAnsi="GHEA Grapalat" w:cs="Sylfaen"/>
          <w:b/>
          <w:lang w:val="hy-AM"/>
        </w:rPr>
        <w:lastRenderedPageBreak/>
        <w:t>ԸՆԴՀԱՆՈՒՐ</w:t>
      </w:r>
      <w:r w:rsidRPr="00682243">
        <w:rPr>
          <w:rFonts w:ascii="GHEA Grapalat" w:hAnsi="GHEA Grapalat" w:cs="Arial Armenian"/>
          <w:b/>
          <w:lang w:val="hy-AM"/>
        </w:rPr>
        <w:t xml:space="preserve"> </w:t>
      </w:r>
      <w:r w:rsidRPr="00682243">
        <w:rPr>
          <w:rFonts w:ascii="GHEA Grapalat" w:hAnsi="GHEA Grapalat" w:cs="Sylfaen"/>
          <w:b/>
          <w:lang w:val="hy-AM"/>
        </w:rPr>
        <w:t>ԴՐՈՒՅԹՆԵՐ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Սյունիքի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մարզի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Սիսիանի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համայնքապետարանի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աշխատակազմի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րանցման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Սիսիանի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տարածքային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աշխատակազմի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առանձնացված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ստորաբաժանում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(</w:t>
      </w:r>
      <w:r w:rsidRPr="00F44F5C">
        <w:rPr>
          <w:rFonts w:ascii="GHEA Grapalat" w:hAnsi="GHEA Grapalat" w:cs="Sylfaen"/>
          <w:lang w:val="hy-AM"/>
        </w:rPr>
        <w:t>այսուհետ</w:t>
      </w:r>
      <w:r w:rsidRPr="00F44F5C">
        <w:rPr>
          <w:rFonts w:ascii="GHEA Grapalat" w:hAnsi="GHEA Grapalat" w:cs="Arial Armenian"/>
          <w:lang w:val="hy-AM"/>
        </w:rPr>
        <w:t xml:space="preserve">` </w:t>
      </w:r>
      <w:r w:rsidRPr="00F44F5C">
        <w:rPr>
          <w:rFonts w:ascii="GHEA Grapalat" w:hAnsi="GHEA Grapalat" w:cs="Sylfaen"/>
          <w:lang w:val="hy-AM"/>
        </w:rPr>
        <w:t>բաժին</w:t>
      </w:r>
      <w:r w:rsidRPr="00F44F5C">
        <w:rPr>
          <w:rFonts w:ascii="GHEA Grapalat" w:hAnsi="GHEA Grapalat" w:cs="Arial Armenian"/>
          <w:lang w:val="hy-AM"/>
        </w:rPr>
        <w:t xml:space="preserve">), </w:t>
      </w:r>
      <w:r w:rsidRPr="00F44F5C">
        <w:rPr>
          <w:rFonts w:ascii="GHEA Grapalat" w:hAnsi="GHEA Grapalat" w:cs="Sylfaen"/>
          <w:lang w:val="hy-AM"/>
        </w:rPr>
        <w:t>որը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Sylfaen"/>
          <w:lang w:val="en-US"/>
        </w:rPr>
        <w:t>«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մասին</w:t>
      </w:r>
      <w:r w:rsidR="00682243">
        <w:rPr>
          <w:rFonts w:ascii="GHEA Grapalat" w:hAnsi="GHEA Grapalat" w:cs="Sylfaen"/>
          <w:lang w:val="en-US"/>
        </w:rPr>
        <w:t>»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համաձայն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իրականացնում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րանցման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ործառույթներ</w:t>
      </w:r>
      <w:r w:rsidRPr="00F44F5C">
        <w:rPr>
          <w:rFonts w:ascii="GHEA Grapalat" w:hAnsi="GHEA Grapalat" w:cs="Arial Armenian"/>
          <w:lang w:val="hy-AM"/>
        </w:rPr>
        <w:t xml:space="preserve">: 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ստեղծվում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վերակազմակերպվում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նրա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ործունեությունը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դադարեցվում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սահմանված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կար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ով</w:t>
      </w:r>
      <w:r w:rsidRPr="00F44F5C">
        <w:rPr>
          <w:rFonts w:ascii="GHEA Grapalat" w:hAnsi="GHEA Grapalat" w:cs="Arial Armenian"/>
          <w:lang w:val="hy-AM"/>
        </w:rPr>
        <w:t xml:space="preserve">` </w:t>
      </w:r>
      <w:r w:rsidRPr="00F44F5C">
        <w:rPr>
          <w:rFonts w:ascii="GHEA Grapalat" w:hAnsi="GHEA Grapalat" w:cs="Sylfaen"/>
          <w:lang w:val="hy-AM"/>
        </w:rPr>
        <w:t>համայնքի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ավա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անու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որոշմամբ</w:t>
      </w:r>
      <w:r w:rsidRPr="00F44F5C">
        <w:rPr>
          <w:rFonts w:ascii="GHEA Grapalat" w:hAnsi="GHEA Grapalat" w:cs="Arial Armenian"/>
          <w:lang w:val="hy-AM"/>
        </w:rPr>
        <w:t xml:space="preserve">: </w:t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կանոնադրության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համաձայն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որը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հաստատում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համայնքի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ավագանին</w:t>
      </w:r>
      <w:r w:rsidRPr="00F44F5C">
        <w:rPr>
          <w:rFonts w:ascii="GHEA Grapalat" w:hAnsi="GHEA Grapalat" w:cs="Arial Armenian"/>
          <w:lang w:val="hy-AM"/>
        </w:rPr>
        <w:t>: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լիազորությունները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սահմանվում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են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օրենքներով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միջազ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ային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պայմանա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րերով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սույն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կանոնադրությամբ</w:t>
      </w:r>
      <w:r w:rsidRPr="00F44F5C">
        <w:rPr>
          <w:rFonts w:ascii="GHEA Grapalat" w:hAnsi="GHEA Grapalat" w:cs="Arial Armenian"/>
          <w:lang w:val="hy-AM"/>
        </w:rPr>
        <w:t>: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</w:t>
      </w:r>
      <w:r w:rsidR="00682243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ործունեությունը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իրականացնում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օրենսդրությանը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այլ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իրավական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համապատասխան</w:t>
      </w:r>
      <w:r w:rsidRPr="00F44F5C">
        <w:rPr>
          <w:rFonts w:ascii="GHEA Grapalat" w:hAnsi="GHEA Grapalat" w:cs="Arial Armenian"/>
          <w:lang w:val="hy-AM"/>
        </w:rPr>
        <w:t>:</w:t>
      </w:r>
    </w:p>
    <w:p w:rsidR="007D5438" w:rsidRPr="007D5438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Arial Armenian" w:hAnsi="Arial Armenian"/>
          <w:lang w:val="en-US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ունի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զինանշանի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պատկերով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բաժնի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հայերեն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անվանմամբ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կլոր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կնիք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ձևաթղթեր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անհատականացման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այլ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միջոցներ</w:t>
      </w:r>
      <w:r w:rsidRPr="00F44F5C">
        <w:rPr>
          <w:rFonts w:ascii="GHEA Grapalat" w:hAnsi="GHEA Grapalat" w:cs="Arial Armenian"/>
          <w:lang w:val="hy-AM"/>
        </w:rPr>
        <w:t>:</w:t>
      </w:r>
    </w:p>
    <w:p w:rsidR="007D5438" w:rsidRPr="002506A7" w:rsidRDefault="007D5438" w:rsidP="00B47459">
      <w:pPr>
        <w:spacing w:line="276" w:lineRule="auto"/>
        <w:jc w:val="both"/>
        <w:rPr>
          <w:sz w:val="16"/>
          <w:szCs w:val="16"/>
          <w:lang w:val="en-US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682243">
        <w:rPr>
          <w:rFonts w:ascii="GHEA Grapalat" w:hAnsi="GHEA Grapalat" w:cs="Sylfaen"/>
          <w:b/>
          <w:lang w:val="en-US"/>
        </w:rPr>
        <w:t>ԲԱԺՆԻ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ՆՊԱՏԱԿՆԵՐԸ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ԵՎ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ԽՆԴԻՐՆԵՐԸ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Բաժնի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նպատակները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են</w:t>
      </w:r>
      <w:r w:rsidRPr="00682243">
        <w:rPr>
          <w:rFonts w:ascii="GHEA Grapalat" w:hAnsi="GHEA Grapalat" w:cs="Arial Armenian"/>
          <w:lang w:val="en-US"/>
        </w:rPr>
        <w:t xml:space="preserve">` 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պետական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իրականացումը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Sylfae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ժամկետներում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տարածքային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բաժնի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արխիվի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վարումը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կատարված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վերաբերյալ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օրենսդրությամբ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տեղեկատվության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տրամադրումը</w:t>
      </w:r>
      <w:r w:rsidRPr="00682243">
        <w:rPr>
          <w:rFonts w:ascii="GHEA Grapalat" w:hAnsi="GHEA Grapalat" w:cs="Arial Armenian"/>
          <w:lang w:val="en-US"/>
        </w:rPr>
        <w:t>.</w:t>
      </w:r>
    </w:p>
    <w:p w:rsidR="007D5438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նախատեսված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այլ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</w:t>
      </w:r>
      <w:r w:rsidRPr="00682243">
        <w:rPr>
          <w:rFonts w:ascii="GHEA Grapalat" w:hAnsi="GHEA Grapalat" w:cs="Arial Armenian"/>
          <w:lang w:val="en-US"/>
        </w:rPr>
        <w:t>:</w:t>
      </w:r>
    </w:p>
    <w:p w:rsidR="007D5438" w:rsidRPr="002506A7" w:rsidRDefault="007D5438" w:rsidP="00B47459">
      <w:pPr>
        <w:spacing w:line="276" w:lineRule="auto"/>
        <w:jc w:val="both"/>
        <w:rPr>
          <w:sz w:val="16"/>
          <w:szCs w:val="16"/>
          <w:lang w:val="en-US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682243">
        <w:rPr>
          <w:rFonts w:ascii="GHEA Grapalat" w:hAnsi="GHEA Grapalat" w:cs="Sylfaen"/>
          <w:b/>
          <w:lang w:val="en-US"/>
        </w:rPr>
        <w:t>ԲԱԺՆԻ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ԳՈՐԾԱՌՈՒՅԹՆԵՐԸ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Բաժինն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իրականացման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համար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Հայաստանի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Հանրապետության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հետևյալ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ործառույթները</w:t>
      </w:r>
      <w:r w:rsidRPr="00682243">
        <w:rPr>
          <w:rFonts w:ascii="GHEA Grapalat" w:hAnsi="GHEA Grapalat" w:cs="Arial Armenian"/>
          <w:lang w:val="en-US"/>
        </w:rPr>
        <w:t>`</w:t>
      </w:r>
    </w:p>
    <w:p w:rsidR="00682243" w:rsidRP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հետևյալ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պետական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րանցումները</w:t>
      </w:r>
      <w:r w:rsidRPr="00682243">
        <w:rPr>
          <w:rFonts w:ascii="GHEA Grapalat" w:hAnsi="GHEA Grapalat" w:cs="Arial Armenian"/>
          <w:lang w:val="en-US"/>
        </w:rPr>
        <w:t xml:space="preserve">`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ա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ծնունդը</w:t>
      </w:r>
      <w:r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ամուսնությունը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B47459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գ</w:t>
      </w:r>
      <w:r w:rsidR="00682243" w:rsidRPr="00682243">
        <w:rPr>
          <w:rFonts w:ascii="GHEA Grapalat" w:hAnsi="GHEA Grapalat"/>
          <w:lang w:val="en-US"/>
        </w:rPr>
        <w:t xml:space="preserve">/ </w:t>
      </w:r>
      <w:r w:rsidR="00682243" w:rsidRPr="00682243">
        <w:rPr>
          <w:rFonts w:ascii="GHEA Grapalat" w:hAnsi="GHEA Grapalat" w:cs="Sylfaen"/>
          <w:lang w:val="en-US"/>
        </w:rPr>
        <w:t>ամուսնալուծությունը</w:t>
      </w:r>
      <w:r w:rsidR="00682243"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դ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որդե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րումը</w:t>
      </w:r>
      <w:r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ե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հայրություն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որոշելը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զ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անվան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փոխումը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մահը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գ</w:t>
      </w:r>
      <w:r w:rsidRPr="00682243">
        <w:rPr>
          <w:rFonts w:ascii="GHEA Grapalat" w:hAnsi="GHEA Grapalat" w:cs="Sylfaen"/>
          <w:lang w:val="en-US"/>
        </w:rPr>
        <w:t>րառումների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ուղղումներ</w:t>
      </w:r>
      <w:r w:rsidRPr="00682243">
        <w:rPr>
          <w:rFonts w:ascii="GHEA Grapalat" w:hAnsi="GHEA Grapalat" w:cs="Arial Armenian"/>
          <w:lang w:val="en-US"/>
        </w:rPr>
        <w:t xml:space="preserve">, </w:t>
      </w:r>
      <w:r w:rsidRPr="00682243">
        <w:rPr>
          <w:rFonts w:ascii="GHEA Grapalat" w:hAnsi="GHEA Grapalat" w:cs="Sylfaen"/>
          <w:lang w:val="en-US"/>
        </w:rPr>
        <w:t>լրացումներ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փոփոխություններ</w:t>
      </w:r>
      <w:r w:rsidRPr="00682243">
        <w:rPr>
          <w:rFonts w:ascii="GHEA Grapalat" w:hAnsi="GHEA Grapalat" w:cs="Arial Armenian"/>
          <w:lang w:val="en-US"/>
        </w:rPr>
        <w:t xml:space="preserve">. </w:t>
      </w:r>
    </w:p>
    <w:p w:rsid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lastRenderedPageBreak/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րառումների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վերական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նումը</w:t>
      </w:r>
      <w:r w:rsidRPr="00682243">
        <w:rPr>
          <w:rFonts w:ascii="GHEA Grapalat" w:hAnsi="GHEA Grapalat" w:cs="Arial Armenian"/>
          <w:lang w:val="en-US"/>
        </w:rPr>
        <w:t>.</w:t>
      </w:r>
      <w:r>
        <w:rPr>
          <w:rFonts w:ascii="GHEA Grapalat" w:hAnsi="GHEA Grapalat" w:cs="Arial Armenian"/>
          <w:lang w:val="en-US"/>
        </w:rPr>
        <w:t xml:space="preserve"> </w:t>
      </w:r>
    </w:p>
    <w:p w:rsidR="00C73DF8" w:rsidRP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նախատեսված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այլ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ործառույթներ</w:t>
      </w:r>
      <w:r w:rsidRPr="00682243">
        <w:rPr>
          <w:rFonts w:ascii="GHEA Grapalat" w:hAnsi="GHEA Grapalat" w:cs="Arial Armenian"/>
          <w:lang w:val="en-US"/>
        </w:rPr>
        <w:t>:</w:t>
      </w:r>
    </w:p>
    <w:p w:rsidR="00C73DF8" w:rsidRPr="00682243" w:rsidRDefault="00C73DF8" w:rsidP="00B47459">
      <w:pPr>
        <w:spacing w:line="276" w:lineRule="auto"/>
        <w:jc w:val="both"/>
        <w:rPr>
          <w:rFonts w:ascii="GHEA Grapalat" w:hAnsi="GHEA Grapalat"/>
          <w:sz w:val="16"/>
          <w:szCs w:val="16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 w:cs="Sylfaen"/>
          <w:b/>
          <w:lang w:val="en-US"/>
        </w:rPr>
      </w:pPr>
      <w:r w:rsidRPr="00682243">
        <w:rPr>
          <w:rFonts w:ascii="GHEA Grapalat" w:hAnsi="GHEA Grapalat" w:cs="Sylfaen"/>
          <w:b/>
        </w:rPr>
        <w:t>ԲԱԺՆԻ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ԱՇԽԱՏԱՆՔՆԵՐԻ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ԿԱԶՄԱԿԵՐՊՈՒՄԸ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ԵՎ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ՂԵԿԱՎԱՐՈՒՄԸ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•</w:t>
      </w:r>
      <w:r w:rsidRPr="00682243">
        <w:rPr>
          <w:rFonts w:ascii="GHEA Grapalat" w:hAnsi="GHEA Grapalat" w:cs="Sylfaen"/>
        </w:rPr>
        <w:t>ործունեությունը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կազմակերպում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համայնքի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ղեկավարը</w:t>
      </w:r>
      <w:r w:rsidRPr="00682243">
        <w:rPr>
          <w:rFonts w:ascii="GHEA Grapalat" w:hAnsi="GHEA Grapalat" w:cs="Arial Armenian"/>
        </w:rPr>
        <w:t xml:space="preserve">: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անմիջական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ղեկավարումն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իրականացնում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>:</w:t>
      </w:r>
      <w:r>
        <w:rPr>
          <w:rFonts w:ascii="GHEA Grapalat" w:hAnsi="GHEA Grapalat" w:cs="Arial Armenian"/>
          <w:lang w:val="en-US"/>
        </w:rPr>
        <w:t xml:space="preserve">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ճշտության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րառումները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կազմելու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որակի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պատասխանատու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>:</w:t>
      </w:r>
      <w:r>
        <w:rPr>
          <w:rFonts w:ascii="GHEA Grapalat" w:hAnsi="GHEA Grapalat" w:cs="Arial Armenian"/>
          <w:lang w:val="en-US"/>
        </w:rPr>
        <w:t xml:space="preserve">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 xml:space="preserve">`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ա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ործունեության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ընթացքում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առաջնորդվում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Սահմանադրությամբ</w:t>
      </w:r>
      <w:r w:rsidR="00B47459">
        <w:rPr>
          <w:rFonts w:ascii="GHEA Grapalat" w:hAnsi="GHEA Grapalat" w:cs="Arial Armenian"/>
        </w:rPr>
        <w:t>,</w:t>
      </w:r>
      <w:r w:rsidR="00B47459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="00B47459">
        <w:rPr>
          <w:rFonts w:ascii="GHEA Grapalat" w:hAnsi="GHEA Grapalat" w:cs="Sylfaen"/>
          <w:lang w:val="en-US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օրենքներով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համայնքապետարանի</w:t>
      </w:r>
      <w:r w:rsidR="00B47459">
        <w:rPr>
          <w:rFonts w:ascii="GHEA Grapalat" w:hAnsi="GHEA Grapalat" w:cs="Sylfaen"/>
          <w:lang w:val="en-US"/>
        </w:rPr>
        <w:t xml:space="preserve"> </w:t>
      </w:r>
      <w:r w:rsidRPr="00682243">
        <w:rPr>
          <w:rFonts w:ascii="GHEA Grapalat" w:hAnsi="GHEA Grapalat" w:cs="Sylfaen"/>
        </w:rPr>
        <w:t>աշխատակազմի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կանոնադրությամբ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սույն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կանոնադրությամբ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ինչպես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նաև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ակտերով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կազմակերպում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աշխատանքները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B47459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գ</w:t>
      </w:r>
      <w:r w:rsidR="00682243" w:rsidRPr="00682243">
        <w:rPr>
          <w:rFonts w:ascii="GHEA Grapalat" w:hAnsi="GHEA Grapalat"/>
        </w:rPr>
        <w:t xml:space="preserve">/ </w:t>
      </w:r>
      <w:r w:rsidR="00682243" w:rsidRPr="00682243">
        <w:rPr>
          <w:rFonts w:ascii="GHEA Grapalat" w:hAnsi="GHEA Grapalat" w:cs="Sylfaen"/>
        </w:rPr>
        <w:t>կազմակերպում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է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քաղաքացիական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կացության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ակտերի</w:t>
      </w:r>
      <w:r w:rsidR="00682243"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="00682243" w:rsidRPr="00682243">
        <w:rPr>
          <w:rFonts w:ascii="GHEA Grapalat" w:hAnsi="GHEA Grapalat" w:cs="Sylfaen"/>
        </w:rPr>
        <w:t>րանցումների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հետ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կապված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իրավական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ակտերի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կատարումը</w:t>
      </w:r>
      <w:r w:rsidR="00682243"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դ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կատարում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ե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իրավասության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սահմաններում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ործակցում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պաշտոնատար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անձանց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հետ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զ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իրականացնելիս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ստանում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օրենքով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նախատեսված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անհրաժեշտ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տեղեկություններ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նյութեր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ուսումնասիրում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դիմումները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կայացնում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որոշումներ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պարզաբանում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դրանց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բողոքարկման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ժամկետները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ը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վարում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տարածքային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արխիվը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թ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օրենքով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մարմիններին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տրամադրում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տեղեկատվություն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կատարված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վերաբերյալ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ժ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համայնքի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օրենսդրությամբ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ժամկետներում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ներկայացնում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հաշվետվություն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կողմից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կատարված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աշխատանքների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վերաբերյալ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ի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պատասխանատվություն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առջև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խնդիրների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լուծման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>,</w:t>
      </w:r>
    </w:p>
    <w:p w:rsidR="000269AA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  <w:lang w:val="hy-AM"/>
        </w:rPr>
      </w:pPr>
      <w:r w:rsidRPr="00682243">
        <w:rPr>
          <w:rFonts w:ascii="GHEA Grapalat" w:hAnsi="GHEA Grapalat" w:cs="Sylfaen"/>
        </w:rPr>
        <w:t>լ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իրականացնում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օրենսդրությամբ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ործառույթներ</w:t>
      </w:r>
      <w:r w:rsidRPr="00682243">
        <w:rPr>
          <w:rFonts w:ascii="GHEA Grapalat" w:hAnsi="GHEA Grapalat" w:cs="Arial Armenian"/>
        </w:rPr>
        <w:t>:</w:t>
      </w:r>
      <w:r w:rsidR="008F3BBC" w:rsidRPr="00682243">
        <w:rPr>
          <w:rFonts w:ascii="GHEA Grapalat" w:hAnsi="GHEA Grapalat"/>
        </w:rPr>
        <w:t xml:space="preserve"> </w:t>
      </w:r>
    </w:p>
    <w:p w:rsidR="002506A7" w:rsidRDefault="002506A7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1700A4" w:rsidRPr="002506A7" w:rsidRDefault="001700A4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0B366C" w:rsidRPr="002506A7" w:rsidRDefault="000B366C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lang w:val="hy-AM"/>
        </w:rPr>
      </w:pPr>
    </w:p>
    <w:sectPr w:rsidR="000B366C" w:rsidRPr="002506A7" w:rsidSect="002506A7">
      <w:pgSz w:w="11906" w:h="16838"/>
      <w:pgMar w:top="540" w:right="746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08"/>
    <w:multiLevelType w:val="hybridMultilevel"/>
    <w:tmpl w:val="0738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7D0D"/>
    <w:multiLevelType w:val="hybridMultilevel"/>
    <w:tmpl w:val="44364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56D40"/>
    <w:multiLevelType w:val="hybridMultilevel"/>
    <w:tmpl w:val="D3D4F4C4"/>
    <w:lvl w:ilvl="0" w:tplc="230E2C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52AC"/>
    <w:multiLevelType w:val="hybridMultilevel"/>
    <w:tmpl w:val="A26A3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F783A"/>
    <w:multiLevelType w:val="hybridMultilevel"/>
    <w:tmpl w:val="56B4B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716E"/>
    <w:multiLevelType w:val="hybridMultilevel"/>
    <w:tmpl w:val="B7863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13852"/>
    <w:multiLevelType w:val="hybridMultilevel"/>
    <w:tmpl w:val="D21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018C5"/>
    <w:multiLevelType w:val="hybridMultilevel"/>
    <w:tmpl w:val="2D2A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2D39"/>
    <w:multiLevelType w:val="hybridMultilevel"/>
    <w:tmpl w:val="40E2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9218C"/>
    <w:multiLevelType w:val="hybridMultilevel"/>
    <w:tmpl w:val="4D5A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73B2D"/>
    <w:multiLevelType w:val="hybridMultilevel"/>
    <w:tmpl w:val="BA4C8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139CA"/>
    <w:multiLevelType w:val="hybridMultilevel"/>
    <w:tmpl w:val="7F4A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54CEF"/>
    <w:multiLevelType w:val="hybridMultilevel"/>
    <w:tmpl w:val="9EFCC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C59"/>
    <w:multiLevelType w:val="hybridMultilevel"/>
    <w:tmpl w:val="CFBC1178"/>
    <w:lvl w:ilvl="0" w:tplc="442C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4203"/>
    <w:multiLevelType w:val="hybridMultilevel"/>
    <w:tmpl w:val="3C92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2F60"/>
    <w:multiLevelType w:val="hybridMultilevel"/>
    <w:tmpl w:val="3F52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91344"/>
    <w:multiLevelType w:val="hybridMultilevel"/>
    <w:tmpl w:val="77DE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05ACC"/>
    <w:multiLevelType w:val="hybridMultilevel"/>
    <w:tmpl w:val="09DCA672"/>
    <w:lvl w:ilvl="0" w:tplc="39CCC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F79F2"/>
    <w:multiLevelType w:val="hybridMultilevel"/>
    <w:tmpl w:val="4432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205EC"/>
    <w:multiLevelType w:val="hybridMultilevel"/>
    <w:tmpl w:val="ADF40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442881"/>
    <w:multiLevelType w:val="hybridMultilevel"/>
    <w:tmpl w:val="2C540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410A17"/>
    <w:multiLevelType w:val="hybridMultilevel"/>
    <w:tmpl w:val="9294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B0598"/>
    <w:multiLevelType w:val="hybridMultilevel"/>
    <w:tmpl w:val="949C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BC8"/>
    <w:multiLevelType w:val="hybridMultilevel"/>
    <w:tmpl w:val="20CA27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E2E7B"/>
    <w:multiLevelType w:val="hybridMultilevel"/>
    <w:tmpl w:val="C7B6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3"/>
  </w:num>
  <w:num w:numId="5">
    <w:abstractNumId w:val="1"/>
  </w:num>
  <w:num w:numId="6">
    <w:abstractNumId w:val="20"/>
  </w:num>
  <w:num w:numId="7">
    <w:abstractNumId w:val="19"/>
  </w:num>
  <w:num w:numId="8">
    <w:abstractNumId w:val="15"/>
  </w:num>
  <w:num w:numId="9">
    <w:abstractNumId w:val="16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0"/>
  </w:num>
  <w:num w:numId="20">
    <w:abstractNumId w:val="24"/>
  </w:num>
  <w:num w:numId="21">
    <w:abstractNumId w:val="23"/>
  </w:num>
  <w:num w:numId="22">
    <w:abstractNumId w:val="4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302246"/>
    <w:rsid w:val="0000388C"/>
    <w:rsid w:val="000269AA"/>
    <w:rsid w:val="000B3581"/>
    <w:rsid w:val="000B366C"/>
    <w:rsid w:val="000D7FA5"/>
    <w:rsid w:val="001458AF"/>
    <w:rsid w:val="00150F0E"/>
    <w:rsid w:val="0016741D"/>
    <w:rsid w:val="001700A4"/>
    <w:rsid w:val="00193570"/>
    <w:rsid w:val="001958AE"/>
    <w:rsid w:val="00204785"/>
    <w:rsid w:val="002506A7"/>
    <w:rsid w:val="002522B5"/>
    <w:rsid w:val="00256A63"/>
    <w:rsid w:val="002F0512"/>
    <w:rsid w:val="00302246"/>
    <w:rsid w:val="00324B3E"/>
    <w:rsid w:val="003660F4"/>
    <w:rsid w:val="003A628D"/>
    <w:rsid w:val="003D575D"/>
    <w:rsid w:val="00454D4C"/>
    <w:rsid w:val="00463870"/>
    <w:rsid w:val="004D5DA0"/>
    <w:rsid w:val="004D710F"/>
    <w:rsid w:val="004E28C3"/>
    <w:rsid w:val="0051384B"/>
    <w:rsid w:val="00514BF0"/>
    <w:rsid w:val="005606FE"/>
    <w:rsid w:val="005C0CAF"/>
    <w:rsid w:val="006262AE"/>
    <w:rsid w:val="00653769"/>
    <w:rsid w:val="00682243"/>
    <w:rsid w:val="006A4304"/>
    <w:rsid w:val="006B52D7"/>
    <w:rsid w:val="006E4060"/>
    <w:rsid w:val="006F685A"/>
    <w:rsid w:val="00721EA4"/>
    <w:rsid w:val="00725E7E"/>
    <w:rsid w:val="00734497"/>
    <w:rsid w:val="0073495C"/>
    <w:rsid w:val="00747425"/>
    <w:rsid w:val="007767B0"/>
    <w:rsid w:val="007D0A69"/>
    <w:rsid w:val="007D27D0"/>
    <w:rsid w:val="007D5438"/>
    <w:rsid w:val="007F4F81"/>
    <w:rsid w:val="00811588"/>
    <w:rsid w:val="008623D9"/>
    <w:rsid w:val="008F3BBC"/>
    <w:rsid w:val="00903ECA"/>
    <w:rsid w:val="00913F66"/>
    <w:rsid w:val="00930878"/>
    <w:rsid w:val="00934A1D"/>
    <w:rsid w:val="00964E69"/>
    <w:rsid w:val="009821AC"/>
    <w:rsid w:val="009C30A8"/>
    <w:rsid w:val="009C4902"/>
    <w:rsid w:val="009D49BC"/>
    <w:rsid w:val="009E67B1"/>
    <w:rsid w:val="00A21179"/>
    <w:rsid w:val="00A471CB"/>
    <w:rsid w:val="00AA7770"/>
    <w:rsid w:val="00AC5162"/>
    <w:rsid w:val="00AD3B62"/>
    <w:rsid w:val="00AD6351"/>
    <w:rsid w:val="00AF0286"/>
    <w:rsid w:val="00B01AD7"/>
    <w:rsid w:val="00B070C3"/>
    <w:rsid w:val="00B25664"/>
    <w:rsid w:val="00B47459"/>
    <w:rsid w:val="00BB2182"/>
    <w:rsid w:val="00C049CB"/>
    <w:rsid w:val="00C12BFA"/>
    <w:rsid w:val="00C32905"/>
    <w:rsid w:val="00C519A3"/>
    <w:rsid w:val="00C73DF8"/>
    <w:rsid w:val="00C963A0"/>
    <w:rsid w:val="00CD7DFF"/>
    <w:rsid w:val="00D117C6"/>
    <w:rsid w:val="00D3125B"/>
    <w:rsid w:val="00D31559"/>
    <w:rsid w:val="00D47836"/>
    <w:rsid w:val="00D76AA9"/>
    <w:rsid w:val="00D83298"/>
    <w:rsid w:val="00D9521B"/>
    <w:rsid w:val="00DC06CD"/>
    <w:rsid w:val="00DD43C2"/>
    <w:rsid w:val="00E01685"/>
    <w:rsid w:val="00E37759"/>
    <w:rsid w:val="00E54EB8"/>
    <w:rsid w:val="00EA468D"/>
    <w:rsid w:val="00EE2C00"/>
    <w:rsid w:val="00F061A4"/>
    <w:rsid w:val="00F44F5C"/>
    <w:rsid w:val="00F5044F"/>
    <w:rsid w:val="00F579B3"/>
    <w:rsid w:val="00FD2C60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4E6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F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8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Ð²ìºÈì²Ì</vt:lpstr>
    </vt:vector>
  </TitlesOfParts>
  <Company>LiteOS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Ð²ìºÈì²Ì</dc:title>
  <dc:creator>MoZarD</dc:creator>
  <cp:lastModifiedBy>Lianna</cp:lastModifiedBy>
  <cp:revision>4</cp:revision>
  <cp:lastPrinted>2017-12-04T12:27:00Z</cp:lastPrinted>
  <dcterms:created xsi:type="dcterms:W3CDTF">2017-11-30T05:56:00Z</dcterms:created>
  <dcterms:modified xsi:type="dcterms:W3CDTF">2017-12-04T12:28:00Z</dcterms:modified>
</cp:coreProperties>
</file>