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156EC0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են հողամասեր, </w:t>
      </w:r>
      <w:r w:rsidR="008B5D13" w:rsidRPr="008B5D13">
        <w:rPr>
          <w:rFonts w:ascii="Sylfaen" w:hAnsi="Sylfaen"/>
          <w:sz w:val="24"/>
          <w:szCs w:val="24"/>
          <w:lang w:val="hy-AM"/>
        </w:rPr>
        <w:t>որ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ոնք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նախատեսված է կառուցապատման համար, </w:t>
      </w:r>
      <w:r w:rsidR="00737DAF" w:rsidRPr="00737DAF">
        <w:rPr>
          <w:rFonts w:ascii="Sylfaen" w:hAnsi="Sylfaen"/>
          <w:sz w:val="24"/>
          <w:szCs w:val="24"/>
          <w:lang w:val="hy-AM"/>
        </w:rPr>
        <w:t>նպատակահարմար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է </w:t>
      </w:r>
      <w:r w:rsidR="00156EC0" w:rsidRPr="00156EC0">
        <w:rPr>
          <w:rFonts w:ascii="Sylfaen" w:hAnsi="Sylfaen"/>
          <w:sz w:val="24"/>
          <w:szCs w:val="24"/>
          <w:lang w:val="hy-AM"/>
        </w:rPr>
        <w:t>ավագանու 20</w:t>
      </w:r>
      <w:r w:rsidR="00244691">
        <w:rPr>
          <w:rFonts w:ascii="Sylfaen" w:hAnsi="Sylfaen"/>
          <w:sz w:val="24"/>
          <w:szCs w:val="24"/>
          <w:lang w:val="hy-AM"/>
        </w:rPr>
        <w:t xml:space="preserve">22 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թվականի </w:t>
      </w:r>
      <w:r w:rsidR="00244691">
        <w:rPr>
          <w:rFonts w:ascii="Sylfaen" w:hAnsi="Sylfaen"/>
          <w:sz w:val="24"/>
          <w:szCs w:val="24"/>
          <w:lang w:val="hy-AM"/>
        </w:rPr>
        <w:t>հունվարի 31</w:t>
      </w:r>
      <w:r w:rsidR="00156EC0" w:rsidRPr="00156EC0">
        <w:rPr>
          <w:rFonts w:ascii="Sylfaen" w:hAnsi="Sylfaen"/>
          <w:sz w:val="24"/>
          <w:szCs w:val="24"/>
          <w:lang w:val="hy-AM"/>
        </w:rPr>
        <w:t>-ի</w:t>
      </w:r>
      <w:r w:rsidR="00156EC0">
        <w:rPr>
          <w:rFonts w:ascii="Sylfaen" w:hAnsi="Sylfaen"/>
          <w:sz w:val="24"/>
          <w:szCs w:val="24"/>
          <w:lang w:val="hy-AM"/>
        </w:rPr>
        <w:t xml:space="preserve"> 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թիվ </w:t>
      </w:r>
      <w:r w:rsidR="00244691">
        <w:rPr>
          <w:rFonts w:ascii="Sylfaen" w:hAnsi="Sylfaen"/>
          <w:sz w:val="24"/>
          <w:szCs w:val="24"/>
          <w:lang w:val="hy-AM"/>
        </w:rPr>
        <w:t>03</w:t>
      </w:r>
      <w:bookmarkStart w:id="0" w:name="_GoBack"/>
      <w:bookmarkEnd w:id="0"/>
      <w:r w:rsidR="00156EC0" w:rsidRPr="00156EC0">
        <w:rPr>
          <w:rFonts w:ascii="Sylfaen" w:hAnsi="Sylfaen"/>
          <w:sz w:val="24"/>
          <w:szCs w:val="24"/>
          <w:lang w:val="hy-AM"/>
        </w:rPr>
        <w:t>-</w:t>
      </w:r>
      <w:r w:rsidR="00841458">
        <w:rPr>
          <w:rFonts w:ascii="Sylfaen" w:hAnsi="Sylfaen"/>
          <w:sz w:val="24"/>
          <w:szCs w:val="24"/>
          <w:lang w:val="hy-AM"/>
        </w:rPr>
        <w:t>Ա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որոշման </w:t>
      </w:r>
      <w:r w:rsidR="00745008" w:rsidRPr="00745008">
        <w:rPr>
          <w:rFonts w:ascii="Sylfaen" w:hAnsi="Sylfaen"/>
          <w:sz w:val="24"/>
          <w:szCs w:val="24"/>
          <w:lang w:val="hy-AM"/>
        </w:rPr>
        <w:t>մեջ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կատար</w:t>
      </w:r>
      <w:r w:rsidR="00745008" w:rsidRPr="00745008">
        <w:rPr>
          <w:rFonts w:ascii="Sylfaen" w:hAnsi="Sylfaen"/>
          <w:sz w:val="24"/>
          <w:szCs w:val="24"/>
          <w:lang w:val="hy-AM"/>
        </w:rPr>
        <w:t>ել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</w:t>
      </w:r>
      <w:r w:rsidR="00745008">
        <w:rPr>
          <w:rFonts w:ascii="Sylfaen" w:hAnsi="Sylfaen"/>
          <w:sz w:val="24"/>
          <w:szCs w:val="24"/>
          <w:lang w:val="hy-AM"/>
        </w:rPr>
        <w:t xml:space="preserve">լրացում </w:t>
      </w:r>
      <w:r w:rsidR="00745008" w:rsidRPr="00745008">
        <w:rPr>
          <w:rFonts w:ascii="Sylfaen" w:hAnsi="Sylfaen"/>
          <w:sz w:val="24"/>
          <w:szCs w:val="24"/>
          <w:lang w:val="hy-AM"/>
        </w:rPr>
        <w:t>հետագայում հավելվածում նշված հողամասերը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բաց դասական աճուրդով օտարել</w:t>
      </w:r>
      <w:r w:rsidR="00745008" w:rsidRPr="00745008">
        <w:rPr>
          <w:rFonts w:ascii="Sylfaen" w:hAnsi="Sylfaen"/>
          <w:sz w:val="24"/>
          <w:szCs w:val="24"/>
          <w:lang w:val="hy-AM"/>
        </w:rPr>
        <w:t>ու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</w:t>
      </w:r>
      <w:r w:rsidR="00745008" w:rsidRPr="00745008">
        <w:rPr>
          <w:rFonts w:ascii="Sylfaen" w:hAnsi="Sylfaen"/>
          <w:sz w:val="24"/>
          <w:szCs w:val="24"/>
          <w:lang w:val="hy-AM"/>
        </w:rPr>
        <w:t>նպատակով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752869">
        <w:rPr>
          <w:rFonts w:ascii="Sylfaen" w:hAnsi="Sylfaen"/>
          <w:sz w:val="24"/>
          <w:szCs w:val="24"/>
          <w:lang w:val="hy-AM"/>
        </w:rPr>
        <w:t>ղ</w:t>
      </w:r>
      <w:r w:rsidRPr="00BA686A">
        <w:rPr>
          <w:rFonts w:ascii="Sylfaen" w:hAnsi="Sylfaen"/>
          <w:sz w:val="24"/>
          <w:szCs w:val="24"/>
          <w:lang w:val="hy-AM"/>
        </w:rPr>
        <w:t xml:space="preserve">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745008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156EC0"/>
    <w:rsid w:val="00244691"/>
    <w:rsid w:val="00313D0F"/>
    <w:rsid w:val="003A0980"/>
    <w:rsid w:val="00517810"/>
    <w:rsid w:val="00737DAF"/>
    <w:rsid w:val="00745008"/>
    <w:rsid w:val="00752869"/>
    <w:rsid w:val="00841458"/>
    <w:rsid w:val="00895292"/>
    <w:rsid w:val="008B5D13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3250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cp:lastPrinted>2021-04-06T10:28:00Z</cp:lastPrinted>
  <dcterms:created xsi:type="dcterms:W3CDTF">2018-04-06T05:06:00Z</dcterms:created>
  <dcterms:modified xsi:type="dcterms:W3CDTF">2022-06-07T12:32:00Z</dcterms:modified>
</cp:coreProperties>
</file>