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66" w:rsidRPr="00792A6E" w:rsidRDefault="00C71966" w:rsidP="00C7196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9733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71966" w:rsidRPr="00792A6E" w:rsidRDefault="00C71966" w:rsidP="00C71966">
      <w:pPr>
        <w:spacing w:after="0"/>
        <w:ind w:firstLine="547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9733D">
        <w:rPr>
          <w:rFonts w:ascii="GHEA Grapalat" w:hAnsi="GHEA Grapalat"/>
          <w:sz w:val="24"/>
          <w:szCs w:val="24"/>
          <w:lang w:val="hy-AM"/>
        </w:rPr>
        <w:t>Հաշվի առնելով</w:t>
      </w:r>
      <w:r w:rsidRPr="0011472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472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«Քաղաքաշինության մասին»</w:t>
      </w:r>
      <w:r w:rsidRPr="00792A6E">
        <w:rPr>
          <w:rFonts w:ascii="Calibri" w:hAnsi="Calibri" w:cs="Calibri"/>
          <w:color w:val="000000"/>
          <w:sz w:val="24"/>
          <w:szCs w:val="24"/>
          <w:lang w:val="hy-AM"/>
        </w:rPr>
        <w:t xml:space="preserve">  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օրենքի</w:t>
      </w:r>
      <w:r w:rsidRPr="00792A6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792A6E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3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-րդ հոդվածի 5-րդ, 8-րդ, 9-րդ կետերը և Հայաստանի Հանրապետության կառավարության 2007 թվականի օգոստոսի 8-ի 980-Ն որոշումը, նկատի ունենալով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</w:t>
      </w:r>
      <w:r w:rsidRPr="00792A6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դրական եզրակացությունն</w:t>
      </w:r>
      <w:r w:rsidRPr="00ED5BAF">
        <w:rPr>
          <w:rFonts w:ascii="GHEA Grapalat" w:hAnsi="GHEA Grapalat"/>
          <w:color w:val="000000"/>
          <w:sz w:val="27"/>
          <w:szCs w:val="27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անհրաժեշտ է</w:t>
      </w:r>
      <w:r w:rsidRPr="001042A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D5BAF">
        <w:rPr>
          <w:rFonts w:ascii="GHEA Grapalat" w:hAnsi="GHEA Grapalat"/>
          <w:sz w:val="24"/>
          <w:szCs w:val="24"/>
          <w:lang w:val="hy-AM"/>
        </w:rPr>
        <w:t>Սիսիան</w:t>
      </w:r>
      <w:r w:rsidRPr="00792A6E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ED5B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գլխավոր հատակագծում կատարել հետևյալ</w:t>
      </w:r>
      <w:r w:rsidRPr="00792A6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փոփոխությունները.</w:t>
      </w:r>
    </w:p>
    <w:p w:rsidR="00C71966" w:rsidRPr="00792A6E" w:rsidRDefault="00C71966" w:rsidP="00C71966">
      <w:pPr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792A6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1.Համայնքային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 xml:space="preserve"> սեփականություն հանդիսացող</w:t>
      </w:r>
      <w:r w:rsidRPr="00792A6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792A6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նշանակության</w:t>
      </w:r>
      <w:r w:rsidRPr="00792A6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(ծածկ.09-006-0324-0181` 0,016 հա վարելահող)</w:t>
      </w:r>
      <w:r w:rsidRPr="00792A6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792A6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նպատակային նշանակությունը փոխել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որպես</w:t>
      </w:r>
      <w:r w:rsidRPr="00792A6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բնակավայրերի նշանակության՝</w:t>
      </w:r>
      <w:r w:rsidRPr="00792A6E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t>հասարակական կառուցապատման գործառնական նշանակությամբ:</w:t>
      </w:r>
      <w:r w:rsidRPr="00792A6E"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2. Քաղաքացի Լյուբա Թամրազովային սեփականության իրավունքով պատկանող 0.44հա արդյունաբերության, ընդերքօգտագործման և այլ արտադրական (վկ.2290114, ծածկ.09-006-0106-0012)նշանակության հողամասի նպատակային նշանակությունը փոխել որպես բնակավայրերի կառուցապատման՝ հասարակական կառուցապատման գործառնական նշանակությամբ:</w:t>
      </w:r>
    </w:p>
    <w:p w:rsidR="00C71966" w:rsidRPr="00792A6E" w:rsidRDefault="00C71966" w:rsidP="00C71966">
      <w:pPr>
        <w:pStyle w:val="a3"/>
        <w:spacing w:after="0"/>
        <w:rPr>
          <w:rFonts w:ascii="GHEA Grapalat" w:hAnsi="GHEA Grapalat"/>
          <w:sz w:val="24"/>
          <w:szCs w:val="24"/>
          <w:lang w:val="hy-AM"/>
        </w:rPr>
      </w:pPr>
    </w:p>
    <w:p w:rsidR="00C71966" w:rsidRPr="00114723" w:rsidRDefault="00C71966" w:rsidP="00C71966">
      <w:pPr>
        <w:spacing w:after="0"/>
        <w:rPr>
          <w:rFonts w:ascii="GHEA Grapalat" w:hAnsi="GHEA Grapalat"/>
          <w:lang w:val="hy-AM"/>
        </w:rPr>
      </w:pPr>
      <w:r w:rsidRPr="00114723">
        <w:rPr>
          <w:rFonts w:ascii="GHEA Grapalat" w:hAnsi="GHEA Grapalat"/>
          <w:lang w:val="hy-AM"/>
        </w:rPr>
        <w:t xml:space="preserve">Քաղաքապետարանի աշխատակազմի քաղաքաշինության </w:t>
      </w:r>
    </w:p>
    <w:p w:rsidR="00C71966" w:rsidRPr="00114723" w:rsidRDefault="00C71966" w:rsidP="00C71966">
      <w:pPr>
        <w:spacing w:after="0"/>
        <w:ind w:right="-234"/>
        <w:rPr>
          <w:rFonts w:ascii="GHEA Grapalat" w:hAnsi="GHEA Grapalat"/>
          <w:lang w:val="hy-AM"/>
        </w:rPr>
      </w:pPr>
      <w:r w:rsidRPr="00114723">
        <w:rPr>
          <w:rFonts w:ascii="GHEA Grapalat" w:hAnsi="GHEA Grapalat"/>
          <w:lang w:val="hy-AM"/>
        </w:rPr>
        <w:t xml:space="preserve"> և տնտեսության ոլորտը համակարգող բաժնի պետ ՝                                   </w:t>
      </w:r>
      <w:r w:rsidRPr="00C56E5D">
        <w:rPr>
          <w:rFonts w:ascii="GHEA Grapalat" w:hAnsi="GHEA Grapalat"/>
          <w:lang w:val="hy-AM"/>
        </w:rPr>
        <w:t xml:space="preserve">        </w:t>
      </w:r>
      <w:r w:rsidRPr="00114723">
        <w:rPr>
          <w:rFonts w:ascii="GHEA Grapalat" w:hAnsi="GHEA Grapalat"/>
          <w:lang w:val="hy-AM"/>
        </w:rPr>
        <w:t xml:space="preserve"> Ս. ՀՈՎՀԱՆՆԻՍՅԱՆ</w:t>
      </w:r>
    </w:p>
    <w:p w:rsidR="00C71966" w:rsidRDefault="00C71966" w:rsidP="00C71966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71966" w:rsidRDefault="00C71966" w:rsidP="00C71966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11264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Pr="00114723">
        <w:rPr>
          <w:rFonts w:ascii="GHEA Grapalat" w:hAnsi="GHEA Grapalat"/>
          <w:sz w:val="24"/>
          <w:szCs w:val="24"/>
          <w:lang w:val="hy-AM"/>
        </w:rPr>
        <w:t>10</w:t>
      </w:r>
      <w:r>
        <w:rPr>
          <w:rFonts w:ascii="GHEA Grapalat" w:hAnsi="GHEA Grapalat"/>
          <w:sz w:val="24"/>
          <w:szCs w:val="24"/>
          <w:lang w:val="hy-AM"/>
        </w:rPr>
        <w:t>.01.2018</w:t>
      </w:r>
      <w:r w:rsidRPr="004E2023">
        <w:rPr>
          <w:rFonts w:ascii="GHEA Grapalat" w:hAnsi="GHEA Grapalat"/>
          <w:sz w:val="24"/>
          <w:szCs w:val="24"/>
          <w:lang w:val="hy-AM"/>
        </w:rPr>
        <w:t>թ</w:t>
      </w:r>
      <w:r w:rsidRPr="00FB3D82">
        <w:rPr>
          <w:rFonts w:ascii="GHEA Grapalat" w:hAnsi="GHEA Grapalat"/>
          <w:sz w:val="24"/>
          <w:szCs w:val="24"/>
          <w:lang w:val="hy-AM"/>
        </w:rPr>
        <w:t>.</w:t>
      </w:r>
    </w:p>
    <w:p w:rsidR="00C71966" w:rsidRPr="00C16E5D" w:rsidRDefault="00C71966" w:rsidP="00C71966">
      <w:pPr>
        <w:pBdr>
          <w:bottom w:val="single" w:sz="6" w:space="0" w:color="auto"/>
        </w:pBd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C71966" w:rsidRPr="004E2023" w:rsidRDefault="00C71966" w:rsidP="00C71966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71966" w:rsidRPr="004E2023" w:rsidRDefault="00C71966" w:rsidP="00C71966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C71966" w:rsidRPr="0049733D" w:rsidRDefault="00C71966" w:rsidP="00C7196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9733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71966" w:rsidRDefault="00C71966" w:rsidP="00C71966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71966" w:rsidRDefault="00C71966" w:rsidP="00C71966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Սիսիանի քաղաքային համայնքի ավագանու որոշման նախագծի </w:t>
      </w:r>
      <w:r w:rsidRPr="004E2023">
        <w:rPr>
          <w:rFonts w:ascii="GHEA Grapalat" w:hAnsi="GHEA Grapalat"/>
          <w:sz w:val="24"/>
          <w:szCs w:val="24"/>
          <w:lang w:val="hy-AM"/>
        </w:rPr>
        <w:t>հաստատումից</w:t>
      </w:r>
      <w:r>
        <w:rPr>
          <w:rFonts w:ascii="GHEA Grapalat" w:hAnsi="GHEA Grapalat"/>
          <w:sz w:val="24"/>
          <w:szCs w:val="24"/>
          <w:lang w:val="hy-AM"/>
        </w:rPr>
        <w:t xml:space="preserve"> հետո, համայնքային բյուջեի</w:t>
      </w:r>
      <w:r w:rsidRPr="00277F3F">
        <w:rPr>
          <w:rFonts w:ascii="GHEA Grapalat" w:hAnsi="GHEA Grapalat"/>
          <w:sz w:val="24"/>
          <w:szCs w:val="24"/>
          <w:lang w:val="hy-AM"/>
        </w:rPr>
        <w:t xml:space="preserve"> ծախսային մաս</w:t>
      </w:r>
      <w:r w:rsidRPr="009471FD">
        <w:rPr>
          <w:rFonts w:ascii="GHEA Grapalat" w:hAnsi="GHEA Grapalat"/>
          <w:sz w:val="24"/>
          <w:szCs w:val="24"/>
          <w:lang w:val="hy-AM"/>
        </w:rPr>
        <w:t>ում փոփոխություն չի կատարվի</w:t>
      </w:r>
      <w:r w:rsidRPr="00277F3F">
        <w:rPr>
          <w:rFonts w:ascii="GHEA Grapalat" w:hAnsi="GHEA Grapalat"/>
          <w:sz w:val="24"/>
          <w:szCs w:val="24"/>
          <w:lang w:val="hy-AM"/>
        </w:rPr>
        <w:t>:</w:t>
      </w:r>
    </w:p>
    <w:p w:rsidR="00C71966" w:rsidRDefault="00C71966" w:rsidP="00C71966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71966" w:rsidRDefault="00C71966" w:rsidP="00C71966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71966" w:rsidRPr="00114723" w:rsidRDefault="00C71966" w:rsidP="00C71966">
      <w:pPr>
        <w:spacing w:after="0"/>
        <w:rPr>
          <w:rFonts w:ascii="GHEA Grapalat" w:hAnsi="GHEA Grapalat"/>
          <w:lang w:val="hy-AM"/>
        </w:rPr>
      </w:pPr>
      <w:r w:rsidRPr="00114723">
        <w:rPr>
          <w:rFonts w:ascii="GHEA Grapalat" w:hAnsi="GHEA Grapalat"/>
          <w:lang w:val="hy-AM"/>
        </w:rPr>
        <w:t xml:space="preserve">Քաղաքապետարանի աշխատակազմի քաղաքաշինության </w:t>
      </w:r>
    </w:p>
    <w:p w:rsidR="00C71966" w:rsidRPr="00114723" w:rsidRDefault="00C71966" w:rsidP="00C71966">
      <w:pPr>
        <w:spacing w:after="0"/>
        <w:rPr>
          <w:rFonts w:ascii="GHEA Grapalat" w:hAnsi="GHEA Grapalat"/>
          <w:lang w:val="hy-AM"/>
        </w:rPr>
      </w:pPr>
      <w:r w:rsidRPr="00114723">
        <w:rPr>
          <w:rFonts w:ascii="GHEA Grapalat" w:hAnsi="GHEA Grapalat"/>
          <w:lang w:val="hy-AM"/>
        </w:rPr>
        <w:t xml:space="preserve"> և տնտեսության ոլորտը համակարգող բաժնի </w:t>
      </w:r>
      <w:r>
        <w:rPr>
          <w:rFonts w:ascii="GHEA Grapalat" w:hAnsi="GHEA Grapalat"/>
          <w:lang w:val="hy-AM"/>
        </w:rPr>
        <w:t>պետ</w:t>
      </w:r>
      <w:r w:rsidRPr="00114723">
        <w:rPr>
          <w:rFonts w:ascii="GHEA Grapalat" w:hAnsi="GHEA Grapalat"/>
          <w:lang w:val="hy-AM"/>
        </w:rPr>
        <w:t xml:space="preserve">՝                                  </w:t>
      </w:r>
      <w:r w:rsidRPr="00C56E5D">
        <w:rPr>
          <w:rFonts w:ascii="GHEA Grapalat" w:hAnsi="GHEA Grapalat"/>
          <w:lang w:val="hy-AM"/>
        </w:rPr>
        <w:t xml:space="preserve">           </w:t>
      </w:r>
      <w:r w:rsidRPr="00114723">
        <w:rPr>
          <w:rFonts w:ascii="GHEA Grapalat" w:hAnsi="GHEA Grapalat"/>
          <w:lang w:val="hy-AM"/>
        </w:rPr>
        <w:t xml:space="preserve"> Ս. ՀՈՎՀԱՆՆԻՍՅԱՆ</w:t>
      </w:r>
    </w:p>
    <w:p w:rsidR="00C71966" w:rsidRDefault="00C71966" w:rsidP="00C71966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</w:t>
      </w:r>
    </w:p>
    <w:p w:rsidR="00C71966" w:rsidRPr="00792A6E" w:rsidRDefault="00C71966" w:rsidP="00C71966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11264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10.01</w:t>
      </w:r>
      <w:r w:rsidRPr="00C40F0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2018</w:t>
      </w:r>
      <w:r w:rsidRPr="00D3217A">
        <w:rPr>
          <w:rFonts w:ascii="GHEA Grapalat" w:hAnsi="GHEA Grapalat"/>
          <w:sz w:val="24"/>
          <w:szCs w:val="24"/>
          <w:lang w:val="hy-AM"/>
        </w:rPr>
        <w:t>թ.</w:t>
      </w:r>
    </w:p>
    <w:p w:rsidR="00A7591B" w:rsidRDefault="00C71966">
      <w:bookmarkStart w:id="0" w:name="_GoBack"/>
      <w:bookmarkEnd w:id="0"/>
    </w:p>
    <w:sectPr w:rsidR="00A7591B" w:rsidSect="000E2B04">
      <w:pgSz w:w="12240" w:h="15840"/>
      <w:pgMar w:top="426" w:right="61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E0"/>
    <w:rsid w:val="00440CE0"/>
    <w:rsid w:val="006F2297"/>
    <w:rsid w:val="009F5D66"/>
    <w:rsid w:val="00C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5DB03-9DEE-491A-AD12-784B51CE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66"/>
    <w:pPr>
      <w:spacing w:after="200" w:line="276" w:lineRule="auto"/>
    </w:pPr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2018-02-10T11:40:00Z</dcterms:created>
  <dcterms:modified xsi:type="dcterms:W3CDTF">2018-02-10T11:40:00Z</dcterms:modified>
</cp:coreProperties>
</file>