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D" w:rsidRPr="00081740" w:rsidRDefault="003B4E9D" w:rsidP="003B4E9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3B4E9D" w:rsidRPr="00081740" w:rsidRDefault="003B4E9D" w:rsidP="003B4E9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>է</w:t>
      </w:r>
      <w:r w:rsidRPr="00081740">
        <w:rPr>
          <w:rFonts w:ascii="Sylfaen" w:hAnsi="Sylfaen"/>
          <w:sz w:val="24"/>
          <w:szCs w:val="24"/>
          <w:lang w:val="hy-AM"/>
        </w:rPr>
        <w:t xml:space="preserve"> բնակավայրերի </w:t>
      </w:r>
      <w:r>
        <w:rPr>
          <w:rFonts w:ascii="Sylfaen" w:hAnsi="Sylfaen"/>
          <w:sz w:val="24"/>
          <w:szCs w:val="24"/>
          <w:lang w:val="hy-AM"/>
        </w:rPr>
        <w:t>հող</w:t>
      </w:r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</w:rPr>
        <w:t>ը</w:t>
      </w:r>
      <w:r w:rsidRPr="00081740">
        <w:rPr>
          <w:rFonts w:ascii="Sylfaen" w:hAnsi="Sylfaen"/>
          <w:sz w:val="24"/>
          <w:szCs w:val="24"/>
          <w:lang w:val="hy-AM"/>
        </w:rPr>
        <w:t xml:space="preserve"> նախատեսված են գլխավոր հատակագծում կառուցապատման համար, </w:t>
      </w:r>
      <w:r>
        <w:rPr>
          <w:rFonts w:ascii="Sylfaen" w:hAnsi="Sylfaen"/>
          <w:sz w:val="24"/>
          <w:szCs w:val="24"/>
          <w:lang w:val="hy-AM"/>
        </w:rPr>
        <w:t>հողամաս</w:t>
      </w:r>
      <w:r w:rsidRPr="00081740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սխեման</w:t>
      </w:r>
      <w:r w:rsidRPr="00081740">
        <w:rPr>
          <w:rFonts w:ascii="Sylfaen" w:hAnsi="Sylfaen"/>
          <w:sz w:val="24"/>
          <w:szCs w:val="24"/>
          <w:lang w:val="hy-AM"/>
        </w:rPr>
        <w:t xml:space="preserve"> հաստատվելուց հետո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կառուցապատման իրավունքով </w:t>
      </w:r>
      <w:r>
        <w:rPr>
          <w:rFonts w:ascii="Sylfaen" w:hAnsi="Sylfaen"/>
          <w:sz w:val="24"/>
          <w:szCs w:val="24"/>
          <w:lang w:val="hy-AM"/>
        </w:rPr>
        <w:t>կտրամադրվ</w:t>
      </w:r>
      <w:r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հասարակական նշանակության շինություն կառուցելու համար: </w:t>
      </w:r>
    </w:p>
    <w:p w:rsidR="003B4E9D" w:rsidRPr="00081740" w:rsidRDefault="003B4E9D" w:rsidP="003B4E9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B4E9D" w:rsidRPr="00081740" w:rsidRDefault="003B4E9D" w:rsidP="003B4E9D">
      <w:pPr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3B4E9D" w:rsidRPr="00081740" w:rsidRDefault="003B4E9D" w:rsidP="003B4E9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 համայնքի ավագանու որոշման նախագծի ընդունումից հետո, համայնքային բյուջեի ծախսային մասում փոփոխություն չի կատարվի:</w:t>
      </w:r>
    </w:p>
    <w:p w:rsidR="003B4E9D" w:rsidRPr="00081740" w:rsidRDefault="003B4E9D" w:rsidP="003B4E9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gramStart"/>
      <w:r w:rsidRPr="00081740">
        <w:rPr>
          <w:rFonts w:ascii="Sylfaen" w:hAnsi="Sylfaen"/>
          <w:sz w:val="24"/>
          <w:szCs w:val="24"/>
          <w:lang w:val="hy-AM"/>
        </w:rPr>
        <w:t>քաղաքաշինության  և</w:t>
      </w:r>
      <w:proofErr w:type="gramEnd"/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>
        <w:rPr>
          <w:rFonts w:ascii="Sylfaen" w:hAnsi="Sylfaen"/>
          <w:sz w:val="24"/>
          <w:szCs w:val="24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B4E9D" w:rsidRPr="00081740" w:rsidRDefault="003B4E9D" w:rsidP="003B4E9D">
      <w:pPr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3B4E9D" w:rsidRPr="00081740" w:rsidRDefault="003B4E9D" w:rsidP="003B4E9D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3B4E9D" w:rsidRDefault="003B4E9D" w:rsidP="003B4E9D"/>
    <w:p w:rsidR="00E100AE" w:rsidRDefault="00E100AE"/>
    <w:sectPr w:rsidR="00E100AE" w:rsidSect="00E1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E9D"/>
    <w:rsid w:val="003B4E9D"/>
    <w:rsid w:val="00E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9D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2018-01-15T13:49:00Z</dcterms:created>
  <dcterms:modified xsi:type="dcterms:W3CDTF">2018-01-15T13:49:00Z</dcterms:modified>
</cp:coreProperties>
</file>