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82" w:rsidRDefault="00C66682" w:rsidP="00C66682">
      <w:pPr>
        <w:pStyle w:val="Title"/>
        <w:jc w:val="right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/>
          <w:i/>
          <w:sz w:val="24"/>
          <w:szCs w:val="24"/>
        </w:rPr>
        <w:t xml:space="preserve">Կազմված է </w:t>
      </w:r>
      <w:r w:rsidR="00484553">
        <w:rPr>
          <w:rFonts w:ascii="GHEA Grapalat" w:hAnsi="GHEA Grapalat"/>
          <w:i/>
          <w:sz w:val="24"/>
          <w:szCs w:val="24"/>
        </w:rPr>
        <w:t>0</w:t>
      </w:r>
      <w:r w:rsidR="00A91031">
        <w:rPr>
          <w:rFonts w:ascii="GHEA Grapalat" w:hAnsi="GHEA Grapalat"/>
          <w:i/>
          <w:sz w:val="24"/>
          <w:szCs w:val="24"/>
        </w:rPr>
        <w:t>8</w:t>
      </w:r>
      <w:r>
        <w:rPr>
          <w:rFonts w:ascii="GHEA Grapalat" w:hAnsi="GHEA Grapalat"/>
          <w:i/>
          <w:sz w:val="24"/>
          <w:szCs w:val="24"/>
        </w:rPr>
        <w:t>.</w:t>
      </w:r>
      <w:r w:rsidR="00D41E09">
        <w:rPr>
          <w:rFonts w:ascii="GHEA Grapalat" w:hAnsi="GHEA Grapalat"/>
          <w:i/>
          <w:sz w:val="24"/>
          <w:szCs w:val="24"/>
        </w:rPr>
        <w:t>11</w:t>
      </w:r>
      <w:r>
        <w:rPr>
          <w:rFonts w:ascii="GHEA Grapalat" w:hAnsi="GHEA Grapalat"/>
          <w:i/>
          <w:sz w:val="24"/>
          <w:szCs w:val="24"/>
        </w:rPr>
        <w:t>.2018թ.</w:t>
      </w:r>
    </w:p>
    <w:p w:rsidR="00C66682" w:rsidRDefault="00C66682" w:rsidP="00C66682">
      <w:pPr>
        <w:pStyle w:val="Title"/>
        <w:ind w:left="5040" w:firstLine="720"/>
        <w:jc w:val="right"/>
        <w:rPr>
          <w:rFonts w:ascii="GHEA Grapalat" w:hAnsi="GHEA Grapalat"/>
          <w:b w:val="0"/>
          <w:i/>
          <w:sz w:val="20"/>
          <w:szCs w:val="20"/>
        </w:rPr>
      </w:pPr>
      <w:r>
        <w:rPr>
          <w:rFonts w:ascii="GHEA Grapalat" w:hAnsi="GHEA Grapalat"/>
          <w:b w:val="0"/>
          <w:i/>
          <w:sz w:val="20"/>
          <w:szCs w:val="20"/>
        </w:rPr>
        <w:t>Բ</w:t>
      </w:r>
      <w:r w:rsidRPr="00921001">
        <w:rPr>
          <w:rFonts w:ascii="GHEA Grapalat" w:hAnsi="GHEA Grapalat"/>
          <w:b w:val="0"/>
          <w:i/>
          <w:sz w:val="20"/>
          <w:szCs w:val="20"/>
        </w:rPr>
        <w:t xml:space="preserve">աղկացած է </w:t>
      </w:r>
      <w:r w:rsidR="009878DF">
        <w:rPr>
          <w:rFonts w:ascii="GHEA Grapalat" w:hAnsi="GHEA Grapalat"/>
          <w:b w:val="0"/>
          <w:i/>
          <w:sz w:val="20"/>
          <w:szCs w:val="20"/>
        </w:rPr>
        <w:t>4</w:t>
      </w:r>
      <w:r w:rsidRPr="00921001">
        <w:rPr>
          <w:rFonts w:ascii="GHEA Grapalat" w:hAnsi="GHEA Grapalat"/>
          <w:b w:val="0"/>
          <w:i/>
          <w:sz w:val="20"/>
          <w:szCs w:val="20"/>
        </w:rPr>
        <w:t xml:space="preserve"> </w:t>
      </w:r>
      <w:r>
        <w:rPr>
          <w:rFonts w:ascii="GHEA Grapalat" w:hAnsi="GHEA Grapalat"/>
          <w:b w:val="0"/>
          <w:i/>
          <w:sz w:val="20"/>
          <w:szCs w:val="20"/>
        </w:rPr>
        <w:t>թ</w:t>
      </w:r>
      <w:r w:rsidRPr="00921001">
        <w:rPr>
          <w:rFonts w:ascii="GHEA Grapalat" w:hAnsi="GHEA Grapalat"/>
          <w:b w:val="0"/>
          <w:i/>
          <w:sz w:val="20"/>
          <w:szCs w:val="20"/>
        </w:rPr>
        <w:t>երթից</w:t>
      </w:r>
    </w:p>
    <w:p w:rsidR="00C66682" w:rsidRPr="00921001" w:rsidRDefault="00C66682" w:rsidP="00C66682">
      <w:pPr>
        <w:pStyle w:val="Title"/>
        <w:jc w:val="right"/>
        <w:rPr>
          <w:rFonts w:ascii="GHEA Grapalat" w:hAnsi="GHEA Grapalat"/>
          <w:b w:val="0"/>
          <w:i/>
          <w:sz w:val="20"/>
          <w:szCs w:val="20"/>
        </w:rPr>
      </w:pPr>
      <w:r w:rsidRPr="00921001">
        <w:rPr>
          <w:rFonts w:ascii="GHEA Grapalat" w:hAnsi="GHEA Grapalat"/>
          <w:b w:val="0"/>
          <w:i/>
          <w:sz w:val="20"/>
          <w:szCs w:val="20"/>
        </w:rPr>
        <w:t>Տպագրված է 4 օրինակ</w:t>
      </w:r>
    </w:p>
    <w:p w:rsidR="00C66682" w:rsidRDefault="00C66682" w:rsidP="00C66682">
      <w:pPr>
        <w:pStyle w:val="Title"/>
        <w:jc w:val="right"/>
        <w:rPr>
          <w:rFonts w:ascii="GHEA Grapalat" w:hAnsi="GHEA Grapalat"/>
          <w:i/>
          <w:sz w:val="24"/>
          <w:szCs w:val="24"/>
        </w:rPr>
      </w:pPr>
      <w:r w:rsidRPr="00921001">
        <w:rPr>
          <w:rFonts w:ascii="GHEA Grapalat" w:hAnsi="GHEA Grapalat"/>
          <w:b w:val="0"/>
          <w:i/>
          <w:sz w:val="20"/>
          <w:szCs w:val="20"/>
        </w:rPr>
        <w:t xml:space="preserve">Օրինակ </w:t>
      </w:r>
      <w:r w:rsidR="009878DF">
        <w:rPr>
          <w:rFonts w:ascii="GHEA Grapalat" w:hAnsi="GHEA Grapalat"/>
          <w:b w:val="0"/>
          <w:i/>
          <w:sz w:val="20"/>
          <w:szCs w:val="20"/>
        </w:rPr>
        <w:t>1</w:t>
      </w:r>
    </w:p>
    <w:p w:rsidR="00C66682" w:rsidRDefault="00C66682" w:rsidP="00C66682">
      <w:pPr>
        <w:pStyle w:val="Title"/>
        <w:jc w:val="right"/>
        <w:rPr>
          <w:rFonts w:ascii="GHEA Grapalat" w:hAnsi="GHEA Grapalat"/>
          <w:i/>
          <w:sz w:val="24"/>
          <w:szCs w:val="24"/>
        </w:rPr>
      </w:pPr>
    </w:p>
    <w:p w:rsidR="00C66682" w:rsidRDefault="00C66682" w:rsidP="00C66682">
      <w:pPr>
        <w:pStyle w:val="Title"/>
        <w:jc w:val="right"/>
        <w:rPr>
          <w:rFonts w:ascii="GHEA Grapalat" w:hAnsi="GHEA Grapalat"/>
          <w:i/>
          <w:sz w:val="24"/>
          <w:szCs w:val="24"/>
        </w:rPr>
      </w:pPr>
    </w:p>
    <w:p w:rsidR="00C66682" w:rsidRPr="006421BC" w:rsidRDefault="00C66682" w:rsidP="00C66682">
      <w:pPr>
        <w:pStyle w:val="Title"/>
        <w:jc w:val="right"/>
        <w:rPr>
          <w:rFonts w:ascii="GHEA Grapalat" w:hAnsi="GHEA Grapalat"/>
          <w:i/>
          <w:sz w:val="24"/>
          <w:szCs w:val="24"/>
        </w:rPr>
      </w:pPr>
      <w:r w:rsidRPr="006421BC">
        <w:rPr>
          <w:rFonts w:ascii="GHEA Grapalat" w:hAnsi="GHEA Grapalat"/>
          <w:i/>
          <w:sz w:val="24"/>
          <w:szCs w:val="24"/>
        </w:rPr>
        <w:t>ՀԱՍՏԱՏՎԱԾ է`</w:t>
      </w:r>
    </w:p>
    <w:p w:rsidR="00C66682" w:rsidRDefault="00C66682" w:rsidP="00C66682">
      <w:pPr>
        <w:pStyle w:val="Title"/>
        <w:spacing w:line="360" w:lineRule="auto"/>
        <w:jc w:val="right"/>
        <w:rPr>
          <w:rFonts w:ascii="GHEA Grapalat" w:hAnsi="GHEA Grapalat"/>
          <w:b w:val="0"/>
          <w:sz w:val="20"/>
          <w:szCs w:val="20"/>
        </w:rPr>
      </w:pPr>
      <w:r w:rsidRPr="006421BC">
        <w:rPr>
          <w:rFonts w:ascii="GHEA Grapalat" w:hAnsi="GHEA Grapalat"/>
          <w:b w:val="0"/>
          <w:sz w:val="20"/>
          <w:szCs w:val="20"/>
        </w:rPr>
        <w:t>Սիսիանի</w:t>
      </w:r>
      <w:r w:rsidR="003924B7">
        <w:rPr>
          <w:rFonts w:ascii="GHEA Grapalat" w:hAnsi="GHEA Grapalat"/>
          <w:b w:val="0"/>
          <w:sz w:val="20"/>
          <w:szCs w:val="20"/>
        </w:rPr>
        <w:t xml:space="preserve"> </w:t>
      </w:r>
      <w:r w:rsidRPr="006421BC">
        <w:rPr>
          <w:rFonts w:ascii="GHEA Grapalat" w:hAnsi="GHEA Grapalat"/>
          <w:b w:val="0"/>
          <w:sz w:val="20"/>
          <w:szCs w:val="20"/>
        </w:rPr>
        <w:t>համայնքի</w:t>
      </w:r>
      <w:r w:rsidR="003924B7">
        <w:rPr>
          <w:rFonts w:ascii="GHEA Grapalat" w:hAnsi="GHEA Grapalat"/>
          <w:b w:val="0"/>
          <w:sz w:val="20"/>
          <w:szCs w:val="20"/>
        </w:rPr>
        <w:t xml:space="preserve"> </w:t>
      </w:r>
      <w:r w:rsidRPr="006421BC">
        <w:rPr>
          <w:rFonts w:ascii="GHEA Grapalat" w:hAnsi="GHEA Grapalat"/>
          <w:b w:val="0"/>
          <w:sz w:val="20"/>
          <w:szCs w:val="20"/>
        </w:rPr>
        <w:t>ղեկավար</w:t>
      </w:r>
      <w:r>
        <w:rPr>
          <w:rFonts w:ascii="GHEA Grapalat" w:hAnsi="GHEA Grapalat"/>
          <w:b w:val="0"/>
          <w:sz w:val="20"/>
          <w:szCs w:val="20"/>
        </w:rPr>
        <w:t>ի</w:t>
      </w:r>
    </w:p>
    <w:p w:rsidR="00C66682" w:rsidRPr="006421BC" w:rsidRDefault="00D41E09" w:rsidP="00C66682">
      <w:pPr>
        <w:pStyle w:val="Title"/>
        <w:spacing w:line="360" w:lineRule="auto"/>
        <w:jc w:val="right"/>
        <w:rPr>
          <w:rFonts w:ascii="GHEA Grapalat" w:hAnsi="GHEA Grapalat"/>
          <w:b w:val="0"/>
          <w:sz w:val="20"/>
          <w:szCs w:val="20"/>
        </w:rPr>
      </w:pPr>
      <w:r>
        <w:rPr>
          <w:rFonts w:ascii="GHEA Grapalat" w:hAnsi="GHEA Grapalat"/>
          <w:b w:val="0"/>
          <w:sz w:val="20"/>
          <w:szCs w:val="20"/>
        </w:rPr>
        <w:t xml:space="preserve">2018թ. նոյեմբերի </w:t>
      </w:r>
      <w:r w:rsidR="000F14B4">
        <w:rPr>
          <w:rFonts w:ascii="GHEA Grapalat" w:hAnsi="GHEA Grapalat"/>
          <w:b w:val="0"/>
          <w:sz w:val="20"/>
          <w:szCs w:val="20"/>
        </w:rPr>
        <w:t>0</w:t>
      </w:r>
      <w:r w:rsidR="00A91031">
        <w:rPr>
          <w:rFonts w:ascii="GHEA Grapalat" w:hAnsi="GHEA Grapalat"/>
          <w:b w:val="0"/>
          <w:sz w:val="20"/>
          <w:szCs w:val="20"/>
        </w:rPr>
        <w:t>8</w:t>
      </w:r>
      <w:r>
        <w:rPr>
          <w:rFonts w:ascii="GHEA Grapalat" w:hAnsi="GHEA Grapalat"/>
          <w:b w:val="0"/>
          <w:sz w:val="20"/>
          <w:szCs w:val="20"/>
        </w:rPr>
        <w:t xml:space="preserve">-ի </w:t>
      </w:r>
      <w:r w:rsidR="001A23AD">
        <w:rPr>
          <w:rFonts w:ascii="GHEA Grapalat" w:hAnsi="GHEA Grapalat"/>
          <w:b w:val="0"/>
          <w:sz w:val="20"/>
          <w:szCs w:val="20"/>
        </w:rPr>
        <w:t>-</w:t>
      </w:r>
      <w:r w:rsidR="00C66682">
        <w:rPr>
          <w:rFonts w:ascii="GHEA Grapalat" w:hAnsi="GHEA Grapalat"/>
          <w:b w:val="0"/>
          <w:sz w:val="20"/>
          <w:szCs w:val="20"/>
        </w:rPr>
        <w:t>Ա որոշմամբ</w:t>
      </w:r>
    </w:p>
    <w:p w:rsidR="00C66682" w:rsidRPr="006421BC" w:rsidRDefault="00C66682" w:rsidP="00C66682">
      <w:pPr>
        <w:pStyle w:val="Title"/>
        <w:spacing w:line="360" w:lineRule="auto"/>
        <w:jc w:val="right"/>
        <w:rPr>
          <w:rFonts w:ascii="GHEA Grapalat" w:hAnsi="GHEA Grapalat"/>
          <w:b w:val="0"/>
          <w:sz w:val="20"/>
          <w:szCs w:val="20"/>
        </w:rPr>
      </w:pPr>
      <w:r w:rsidRPr="006421BC">
        <w:rPr>
          <w:rFonts w:ascii="GHEA Grapalat" w:hAnsi="GHEA Grapalat"/>
          <w:b w:val="0"/>
          <w:sz w:val="20"/>
          <w:szCs w:val="20"/>
        </w:rPr>
        <w:t>__________________ Ա. Սարգսյան</w:t>
      </w:r>
    </w:p>
    <w:p w:rsidR="00B10D09" w:rsidRDefault="00B10D09" w:rsidP="00512725">
      <w:pPr>
        <w:pStyle w:val="Title"/>
        <w:ind w:left="2880"/>
        <w:jc w:val="left"/>
        <w:rPr>
          <w:rFonts w:ascii="GHEA Grapalat" w:hAnsi="GHEA Grapalat"/>
          <w:bCs/>
          <w:color w:val="000000"/>
          <w:sz w:val="20"/>
          <w:szCs w:val="20"/>
          <w:highlight w:val="yellow"/>
        </w:rPr>
      </w:pPr>
    </w:p>
    <w:p w:rsidR="00C66682" w:rsidRPr="003834B0" w:rsidRDefault="00F73BC1" w:rsidP="00C331A4">
      <w:pPr>
        <w:spacing w:before="100" w:beforeAutospacing="1" w:after="100" w:afterAutospacing="1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  <w:r>
        <w:rPr>
          <w:rFonts w:ascii="GHEA Grapalat" w:eastAsia="Times New Roman" w:hAnsi="GHEA Grapalat" w:cs="Times New Roman"/>
          <w:b/>
          <w:bCs/>
          <w:color w:val="000000"/>
          <w:szCs w:val="21"/>
        </w:rPr>
        <w:t>«</w:t>
      </w:r>
      <w:r w:rsidR="00A91031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ՍԻՍԻԱՆԻ ՔԱՂԱՔԱՅԻՆ </w:t>
      </w:r>
      <w:r w:rsidR="00D41E09">
        <w:rPr>
          <w:rFonts w:ascii="GHEA Grapalat" w:eastAsia="Times New Roman" w:hAnsi="GHEA Grapalat" w:cs="Times New Roman"/>
          <w:b/>
          <w:bCs/>
          <w:color w:val="000000"/>
          <w:szCs w:val="21"/>
        </w:rPr>
        <w:t>ԳՐԱԴԱՐԱՆ</w:t>
      </w:r>
      <w:r>
        <w:rPr>
          <w:rFonts w:ascii="GHEA Grapalat" w:eastAsia="Times New Roman" w:hAnsi="GHEA Grapalat" w:cs="Times New Roman"/>
          <w:b/>
          <w:bCs/>
          <w:color w:val="000000"/>
          <w:szCs w:val="21"/>
        </w:rPr>
        <w:t>»</w:t>
      </w:r>
      <w:r w:rsidR="00D41E09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 ԲՅՈՒՋԵՏԱՅԻՆ ՀԻՄՆԱՐԿԻ </w:t>
      </w:r>
      <w:r w:rsidR="00C66682" w:rsidRPr="003834B0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ԳՈՒՅՔԻ ՈՒ </w:t>
      </w:r>
      <w:r w:rsidR="00A91031">
        <w:rPr>
          <w:rFonts w:ascii="GHEA Grapalat" w:eastAsia="Times New Roman" w:hAnsi="GHEA Grapalat" w:cs="Times New Roman"/>
          <w:b/>
          <w:bCs/>
          <w:color w:val="000000"/>
          <w:szCs w:val="21"/>
        </w:rPr>
        <w:br/>
      </w:r>
      <w:r w:rsidR="00C66682" w:rsidRPr="003834B0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ՊԱՐՏԱՏԵՐԵՐԻՆ ԵՎ ՊԱՐՏԱՊԱՆՆԵՐԻՆ ՎԵՐԱԲԵՐՈՂ ԲՈԼՈՐ ՊԱՐՏԱՎՈՐՈՒԹՅՈՒՆՆԵՐԻ </w:t>
      </w:r>
      <w:r w:rsidR="00DC0C24" w:rsidRPr="003834B0">
        <w:rPr>
          <w:rFonts w:ascii="GHEA Grapalat" w:eastAsia="Times New Roman" w:hAnsi="GHEA Grapalat" w:cs="Times New Roman"/>
          <w:b/>
          <w:bCs/>
          <w:color w:val="000000"/>
          <w:szCs w:val="21"/>
        </w:rPr>
        <w:br/>
      </w:r>
      <w:r w:rsidR="001A23AD" w:rsidRPr="003834B0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(ՆԵՐԱՌՅԱԼ՝ ՎԻՃԱՐԿՎՈՂ ՊԱՐՏԱՎՈՐՈՒԹՅՈՒՆՆԵՐԸ) </w:t>
      </w:r>
      <w:r w:rsidR="00DC0C24" w:rsidRPr="003834B0">
        <w:rPr>
          <w:rFonts w:ascii="GHEA Grapalat" w:eastAsia="Times New Roman" w:hAnsi="GHEA Grapalat" w:cs="Times New Roman"/>
          <w:b/>
          <w:bCs/>
          <w:color w:val="000000"/>
          <w:szCs w:val="21"/>
        </w:rPr>
        <w:br/>
      </w:r>
      <w:r>
        <w:rPr>
          <w:rFonts w:ascii="GHEA Grapalat" w:eastAsia="Times New Roman" w:hAnsi="GHEA Grapalat" w:cs="Times New Roman"/>
          <w:b/>
          <w:bCs/>
          <w:color w:val="000000"/>
          <w:szCs w:val="21"/>
        </w:rPr>
        <w:t>«</w:t>
      </w:r>
      <w:r w:rsidR="001A23AD" w:rsidRPr="003834B0">
        <w:rPr>
          <w:rFonts w:ascii="GHEA Grapalat" w:eastAsia="Times New Roman" w:hAnsi="GHEA Grapalat" w:cs="Times New Roman"/>
          <w:b/>
          <w:bCs/>
          <w:color w:val="000000"/>
          <w:szCs w:val="21"/>
        </w:rPr>
        <w:t>ՍԻՍԻԱՆԻ ՀԱՄԱՅՆՔ</w:t>
      </w:r>
      <w:r w:rsidR="00D41E09">
        <w:rPr>
          <w:rFonts w:ascii="GHEA Grapalat" w:eastAsia="Times New Roman" w:hAnsi="GHEA Grapalat" w:cs="Times New Roman"/>
          <w:b/>
          <w:bCs/>
          <w:color w:val="000000"/>
          <w:szCs w:val="21"/>
        </w:rPr>
        <w:t>ԱՅ</w:t>
      </w:r>
      <w:r w:rsidR="001A23AD" w:rsidRPr="003834B0">
        <w:rPr>
          <w:rFonts w:ascii="GHEA Grapalat" w:eastAsia="Times New Roman" w:hAnsi="GHEA Grapalat" w:cs="Times New Roman"/>
          <w:b/>
          <w:bCs/>
          <w:color w:val="000000"/>
          <w:szCs w:val="21"/>
        </w:rPr>
        <w:t>Ի</w:t>
      </w:r>
      <w:r w:rsidR="00D41E09">
        <w:rPr>
          <w:rFonts w:ascii="GHEA Grapalat" w:eastAsia="Times New Roman" w:hAnsi="GHEA Grapalat" w:cs="Times New Roman"/>
          <w:b/>
          <w:bCs/>
          <w:color w:val="000000"/>
          <w:szCs w:val="21"/>
        </w:rPr>
        <w:t>Ն ԳՐԱԴԱՐԱՆ</w:t>
      </w:r>
      <w:r>
        <w:rPr>
          <w:rFonts w:ascii="GHEA Grapalat" w:hAnsi="GHEA Grapalat"/>
          <w:b/>
          <w:bCs/>
          <w:color w:val="000000"/>
          <w:szCs w:val="21"/>
        </w:rPr>
        <w:t>»</w:t>
      </w:r>
      <w:r w:rsidR="003924B7">
        <w:rPr>
          <w:rFonts w:ascii="GHEA Grapalat" w:hAnsi="GHEA Grapalat"/>
          <w:b/>
          <w:bCs/>
          <w:color w:val="000000"/>
          <w:szCs w:val="21"/>
        </w:rPr>
        <w:t xml:space="preserve"> </w:t>
      </w:r>
      <w:r w:rsidR="00193C21" w:rsidRPr="003834B0">
        <w:rPr>
          <w:rFonts w:ascii="GHEA Grapalat" w:eastAsia="Times New Roman" w:hAnsi="GHEA Grapalat" w:cs="Times New Roman"/>
          <w:b/>
          <w:bCs/>
          <w:color w:val="000000"/>
          <w:szCs w:val="21"/>
        </w:rPr>
        <w:t>ՀԱՄԱՅՆՔԱՅԻՆ ՈՉ ԱՌԵՎՏՐԱՅԻՆ ԿԱԶՄԱԿԵՐՊՈՒԹՅԱՆԸ</w:t>
      </w:r>
    </w:p>
    <w:p w:rsidR="00F73BC1" w:rsidRDefault="001A23AD" w:rsidP="005F2DC6">
      <w:pPr>
        <w:pStyle w:val="Title"/>
        <w:rPr>
          <w:rFonts w:ascii="GHEA Grapalat" w:hAnsi="GHEA Grapalat"/>
          <w:bCs/>
          <w:color w:val="000000"/>
          <w:szCs w:val="21"/>
        </w:rPr>
      </w:pPr>
      <w:r w:rsidRPr="003834B0">
        <w:rPr>
          <w:rFonts w:ascii="GHEA Grapalat" w:hAnsi="GHEA Grapalat"/>
          <w:bCs/>
          <w:color w:val="000000"/>
          <w:szCs w:val="21"/>
        </w:rPr>
        <w:t>ՓՈԽԱՆՑՄԱՆ ԱԿՏ</w:t>
      </w:r>
    </w:p>
    <w:p w:rsidR="003A72DE" w:rsidRDefault="003834B0" w:rsidP="005F2DC6">
      <w:pPr>
        <w:pStyle w:val="Title"/>
        <w:rPr>
          <w:rFonts w:ascii="GHEA Grapalat" w:hAnsi="GHEA Grapalat"/>
          <w:color w:val="000000"/>
          <w:sz w:val="21"/>
          <w:szCs w:val="21"/>
        </w:rPr>
      </w:pPr>
      <w:r w:rsidRPr="00AE5E7C">
        <w:rPr>
          <w:rFonts w:ascii="GHEA Grapalat" w:hAnsi="GHEA Grapalat"/>
          <w:color w:val="000000"/>
          <w:sz w:val="21"/>
          <w:szCs w:val="21"/>
        </w:rPr>
        <w:t>201</w:t>
      </w:r>
      <w:r>
        <w:rPr>
          <w:rFonts w:ascii="GHEA Grapalat" w:hAnsi="GHEA Grapalat"/>
          <w:color w:val="000000"/>
          <w:sz w:val="21"/>
          <w:szCs w:val="21"/>
        </w:rPr>
        <w:t>8</w:t>
      </w:r>
      <w:r w:rsidRPr="00AE5E7C">
        <w:rPr>
          <w:rFonts w:ascii="GHEA Grapalat" w:hAnsi="GHEA Grapalat"/>
          <w:color w:val="000000"/>
          <w:sz w:val="21"/>
          <w:szCs w:val="21"/>
        </w:rPr>
        <w:t>թ.</w:t>
      </w:r>
      <w:r w:rsidR="00116BD3">
        <w:rPr>
          <w:rFonts w:ascii="GHEA Grapalat" w:hAnsi="GHEA Grapalat"/>
          <w:color w:val="000000"/>
          <w:sz w:val="21"/>
          <w:szCs w:val="21"/>
        </w:rPr>
        <w:t xml:space="preserve"> </w:t>
      </w:r>
      <w:bookmarkStart w:id="0" w:name="_GoBack"/>
      <w:bookmarkEnd w:id="0"/>
      <w:r w:rsidR="00D41E09">
        <w:rPr>
          <w:rFonts w:ascii="GHEA Grapalat" w:hAnsi="GHEA Grapalat"/>
          <w:color w:val="000000"/>
          <w:sz w:val="21"/>
          <w:szCs w:val="21"/>
        </w:rPr>
        <w:t>նոյեմբերի 0</w:t>
      </w:r>
      <w:r w:rsidR="00A91031">
        <w:rPr>
          <w:rFonts w:ascii="GHEA Grapalat" w:hAnsi="GHEA Grapalat"/>
          <w:color w:val="000000"/>
          <w:sz w:val="21"/>
          <w:szCs w:val="21"/>
        </w:rPr>
        <w:t>8</w:t>
      </w:r>
      <w:r w:rsidR="00F73BC1">
        <w:rPr>
          <w:rFonts w:ascii="GHEA Grapalat" w:hAnsi="GHEA Grapalat"/>
          <w:color w:val="000000"/>
          <w:sz w:val="21"/>
          <w:szCs w:val="21"/>
        </w:rPr>
        <w:t>-ի</w:t>
      </w:r>
      <w:r w:rsidR="00116BD3">
        <w:rPr>
          <w:rFonts w:ascii="GHEA Grapalat" w:hAnsi="GHEA Grapalat"/>
          <w:color w:val="000000"/>
          <w:sz w:val="21"/>
          <w:szCs w:val="21"/>
        </w:rPr>
        <w:t xml:space="preserve"> </w:t>
      </w:r>
      <w:r w:rsidR="00B10D09">
        <w:rPr>
          <w:rFonts w:ascii="GHEA Grapalat" w:hAnsi="GHEA Grapalat"/>
          <w:color w:val="000000"/>
          <w:sz w:val="21"/>
          <w:szCs w:val="21"/>
        </w:rPr>
        <w:t>դրությամբ</w:t>
      </w:r>
    </w:p>
    <w:p w:rsidR="002D6457" w:rsidRDefault="002D6457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E379F0" w:rsidRDefault="00E379F0" w:rsidP="002D6457">
      <w:pPr>
        <w:pStyle w:val="Title"/>
        <w:ind w:left="2160" w:firstLine="534"/>
        <w:jc w:val="both"/>
        <w:rPr>
          <w:rFonts w:ascii="GHEA Grapalat" w:hAnsi="GHEA Grapalat"/>
          <w:b w:val="0"/>
          <w:bCs/>
          <w:color w:val="000000"/>
          <w:szCs w:val="21"/>
        </w:rPr>
      </w:pPr>
    </w:p>
    <w:p w:rsidR="005F2DC6" w:rsidRDefault="00F73BC1" w:rsidP="005F2DC6">
      <w:pPr>
        <w:pStyle w:val="NormalWeb"/>
        <w:numPr>
          <w:ilvl w:val="0"/>
          <w:numId w:val="2"/>
        </w:numPr>
        <w:shd w:val="clear" w:color="auto" w:fill="FFFFFF"/>
        <w:tabs>
          <w:tab w:val="left" w:pos="-15"/>
        </w:tabs>
        <w:spacing w:before="0" w:beforeAutospacing="0" w:after="0" w:afterAutospacing="0"/>
        <w:ind w:right="-104"/>
        <w:jc w:val="both"/>
        <w:rPr>
          <w:rFonts w:ascii="GHEA Grapalat" w:hAnsi="GHEA Grapalat"/>
          <w:sz w:val="22"/>
          <w:szCs w:val="22"/>
        </w:rPr>
      </w:pPr>
      <w:r w:rsidRPr="005F2DC6">
        <w:rPr>
          <w:rFonts w:ascii="GHEA Grapalat" w:hAnsi="GHEA Grapalat"/>
          <w:bCs/>
          <w:color w:val="000000"/>
          <w:sz w:val="22"/>
          <w:szCs w:val="22"/>
        </w:rPr>
        <w:t>«Սիսիանի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համայնք</w:t>
      </w:r>
      <w:r w:rsidR="00D41E09" w:rsidRPr="005F2DC6">
        <w:rPr>
          <w:rFonts w:ascii="GHEA Grapalat" w:hAnsi="GHEA Grapalat"/>
          <w:bCs/>
          <w:color w:val="000000"/>
          <w:sz w:val="22"/>
          <w:szCs w:val="22"/>
        </w:rPr>
        <w:t>այ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ի</w:t>
      </w:r>
      <w:r w:rsidR="00D41E09" w:rsidRPr="005F2DC6">
        <w:rPr>
          <w:rFonts w:ascii="GHEA Grapalat" w:hAnsi="GHEA Grapalat"/>
          <w:bCs/>
          <w:color w:val="000000"/>
          <w:sz w:val="22"/>
          <w:szCs w:val="22"/>
        </w:rPr>
        <w:t>ն գրադարան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»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համայնքային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ոչ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առևտրային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կազմակերպությունը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հանդիսանում է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sz w:val="22"/>
          <w:szCs w:val="22"/>
        </w:rPr>
        <w:t>«</w:t>
      </w:r>
      <w:r w:rsidR="00D41E09" w:rsidRPr="005F2DC6">
        <w:rPr>
          <w:rFonts w:ascii="GHEA Grapalat" w:hAnsi="GHEA Grapalat"/>
          <w:bCs/>
          <w:sz w:val="22"/>
          <w:szCs w:val="22"/>
        </w:rPr>
        <w:t>Սիսիանի քաղաքային գրադարան</w:t>
      </w:r>
      <w:r w:rsidRPr="005F2DC6">
        <w:rPr>
          <w:rFonts w:ascii="GHEA Grapalat" w:hAnsi="GHEA Grapalat"/>
          <w:bCs/>
          <w:sz w:val="22"/>
          <w:szCs w:val="22"/>
        </w:rPr>
        <w:t>»</w:t>
      </w:r>
      <w:r w:rsidR="003924B7" w:rsidRPr="005F2DC6">
        <w:rPr>
          <w:rFonts w:ascii="GHEA Grapalat" w:hAnsi="GHEA Grapalat"/>
          <w:bCs/>
          <w:sz w:val="22"/>
          <w:szCs w:val="22"/>
        </w:rPr>
        <w:t xml:space="preserve"> </w:t>
      </w:r>
      <w:r w:rsidR="00D41E09" w:rsidRPr="005F2DC6">
        <w:rPr>
          <w:rFonts w:ascii="GHEA Grapalat" w:hAnsi="GHEA Grapalat"/>
          <w:bCs/>
          <w:sz w:val="22"/>
          <w:szCs w:val="22"/>
        </w:rPr>
        <w:t>բյուջետային հիմնարկի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sz w:val="22"/>
          <w:szCs w:val="22"/>
        </w:rPr>
        <w:t>իրավահաջորդը, որին</w:t>
      </w:r>
      <w:r w:rsidR="003924B7" w:rsidRPr="005F2DC6">
        <w:rPr>
          <w:rFonts w:ascii="GHEA Grapalat" w:hAnsi="GHEA Grapalat"/>
          <w:bCs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sz w:val="22"/>
          <w:szCs w:val="22"/>
        </w:rPr>
        <w:t>փոխանցվում</w:t>
      </w:r>
      <w:r w:rsidR="003924B7" w:rsidRPr="005F2DC6">
        <w:rPr>
          <w:rFonts w:ascii="GHEA Grapalat" w:hAnsi="GHEA Grapalat"/>
          <w:bCs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sz w:val="22"/>
          <w:szCs w:val="22"/>
        </w:rPr>
        <w:t>են «</w:t>
      </w:r>
      <w:r w:rsidR="00D41E09" w:rsidRPr="005F2DC6">
        <w:rPr>
          <w:rFonts w:ascii="GHEA Grapalat" w:hAnsi="GHEA Grapalat"/>
          <w:bCs/>
          <w:sz w:val="22"/>
          <w:szCs w:val="22"/>
        </w:rPr>
        <w:t>Սիսիանի քաղաքային գրադարան</w:t>
      </w:r>
      <w:r w:rsidRPr="005F2DC6">
        <w:rPr>
          <w:rFonts w:ascii="GHEA Grapalat" w:hAnsi="GHEA Grapalat"/>
          <w:bCs/>
          <w:sz w:val="22"/>
          <w:szCs w:val="22"/>
        </w:rPr>
        <w:t>»</w:t>
      </w:r>
      <w:r w:rsidR="003924B7" w:rsidRPr="005F2DC6">
        <w:rPr>
          <w:rFonts w:ascii="GHEA Grapalat" w:hAnsi="GHEA Grapalat"/>
          <w:bCs/>
          <w:sz w:val="22"/>
          <w:szCs w:val="22"/>
        </w:rPr>
        <w:t xml:space="preserve"> </w:t>
      </w:r>
      <w:r w:rsidR="00D41E09" w:rsidRPr="005F2DC6">
        <w:rPr>
          <w:rFonts w:ascii="GHEA Grapalat" w:hAnsi="GHEA Grapalat"/>
          <w:bCs/>
          <w:sz w:val="22"/>
          <w:szCs w:val="22"/>
        </w:rPr>
        <w:t xml:space="preserve">բյուջետային </w:t>
      </w:r>
      <w:r w:rsidR="00D41E09" w:rsidRPr="005F2DC6">
        <w:rPr>
          <w:rFonts w:ascii="GHEA Grapalat" w:hAnsi="GHEA Grapalat"/>
          <w:bCs/>
          <w:color w:val="000000"/>
          <w:sz w:val="22"/>
          <w:szCs w:val="22"/>
        </w:rPr>
        <w:t>հի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մ</w:t>
      </w:r>
      <w:r w:rsidR="00D41E09" w:rsidRPr="005F2DC6">
        <w:rPr>
          <w:rFonts w:ascii="GHEA Grapalat" w:hAnsi="GHEA Grapalat"/>
          <w:bCs/>
          <w:color w:val="000000"/>
          <w:sz w:val="22"/>
          <w:szCs w:val="22"/>
        </w:rPr>
        <w:t>նար</w:t>
      </w:r>
      <w:r w:rsidR="001D4D41" w:rsidRPr="005F2DC6">
        <w:rPr>
          <w:rFonts w:ascii="GHEA Grapalat" w:hAnsi="GHEA Grapalat"/>
          <w:bCs/>
          <w:color w:val="000000"/>
          <w:sz w:val="22"/>
          <w:szCs w:val="22"/>
        </w:rPr>
        <w:t>կին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պատկանող և սույն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փոխանցման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ակտում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նշված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ակտիվները և պասիվները, այլ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իրավունքներն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ու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պարտավորությունները:</w:t>
      </w:r>
      <w:r w:rsidR="005F2DC6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</w:p>
    <w:p w:rsidR="00F73BC1" w:rsidRPr="005F2DC6" w:rsidRDefault="00F73BC1" w:rsidP="005F2DC6">
      <w:pPr>
        <w:pStyle w:val="NormalWeb"/>
        <w:numPr>
          <w:ilvl w:val="0"/>
          <w:numId w:val="2"/>
        </w:numPr>
        <w:shd w:val="clear" w:color="auto" w:fill="FFFFFF"/>
        <w:tabs>
          <w:tab w:val="left" w:pos="-15"/>
        </w:tabs>
        <w:spacing w:before="0" w:beforeAutospacing="0" w:after="0" w:afterAutospacing="0"/>
        <w:ind w:right="-104"/>
        <w:jc w:val="both"/>
        <w:rPr>
          <w:rFonts w:ascii="GHEA Grapalat" w:hAnsi="GHEA Grapalat"/>
          <w:sz w:val="22"/>
          <w:szCs w:val="22"/>
        </w:rPr>
      </w:pPr>
      <w:r w:rsidRPr="005F2DC6">
        <w:rPr>
          <w:rFonts w:ascii="GHEA Grapalat" w:hAnsi="GHEA Grapalat"/>
          <w:bCs/>
          <w:color w:val="000000"/>
          <w:sz w:val="22"/>
          <w:szCs w:val="22"/>
        </w:rPr>
        <w:t>«Սիսիանի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1D4D41" w:rsidRPr="005F2DC6">
        <w:rPr>
          <w:rFonts w:ascii="GHEA Grapalat" w:hAnsi="GHEA Grapalat"/>
          <w:bCs/>
          <w:color w:val="000000"/>
          <w:sz w:val="22"/>
          <w:szCs w:val="22"/>
        </w:rPr>
        <w:t>համայնքային գրադարան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»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համայնքային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ոչ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առևտրային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կազմակերպությանն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են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փոխանցվում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sz w:val="22"/>
          <w:szCs w:val="22"/>
        </w:rPr>
        <w:t>«</w:t>
      </w:r>
      <w:r w:rsidR="001D4D41" w:rsidRPr="005F2DC6">
        <w:rPr>
          <w:rFonts w:ascii="GHEA Grapalat" w:hAnsi="GHEA Grapalat"/>
          <w:bCs/>
          <w:sz w:val="22"/>
          <w:szCs w:val="22"/>
        </w:rPr>
        <w:t>Սիսիանի քաղաքային գրադարան</w:t>
      </w:r>
      <w:r w:rsidRPr="005F2DC6">
        <w:rPr>
          <w:rFonts w:ascii="GHEA Grapalat" w:hAnsi="GHEA Grapalat"/>
          <w:bCs/>
          <w:sz w:val="22"/>
          <w:szCs w:val="22"/>
        </w:rPr>
        <w:t>»</w:t>
      </w:r>
      <w:r w:rsidR="003924B7" w:rsidRPr="005F2DC6">
        <w:rPr>
          <w:rFonts w:ascii="GHEA Grapalat" w:hAnsi="GHEA Grapalat"/>
          <w:bCs/>
          <w:sz w:val="22"/>
          <w:szCs w:val="22"/>
        </w:rPr>
        <w:t xml:space="preserve"> </w:t>
      </w:r>
      <w:r w:rsidR="001D4D41" w:rsidRPr="005F2DC6">
        <w:rPr>
          <w:rFonts w:ascii="GHEA Grapalat" w:hAnsi="GHEA Grapalat"/>
          <w:bCs/>
          <w:sz w:val="22"/>
          <w:szCs w:val="22"/>
        </w:rPr>
        <w:t xml:space="preserve">բյուջետային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հ</w:t>
      </w:r>
      <w:r w:rsidR="001D4D41" w:rsidRPr="005F2DC6">
        <w:rPr>
          <w:rFonts w:ascii="GHEA Grapalat" w:hAnsi="GHEA Grapalat"/>
          <w:bCs/>
          <w:color w:val="000000"/>
          <w:sz w:val="22"/>
          <w:szCs w:val="22"/>
        </w:rPr>
        <w:t>ի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մ</w:t>
      </w:r>
      <w:r w:rsidR="001D4D41" w:rsidRPr="005F2DC6">
        <w:rPr>
          <w:rFonts w:ascii="GHEA Grapalat" w:hAnsi="GHEA Grapalat"/>
          <w:bCs/>
          <w:color w:val="000000"/>
          <w:sz w:val="22"/>
          <w:szCs w:val="22"/>
        </w:rPr>
        <w:t>ն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ա</w:t>
      </w:r>
      <w:r w:rsidR="001D4D41" w:rsidRPr="005F2DC6">
        <w:rPr>
          <w:rFonts w:ascii="GHEA Grapalat" w:hAnsi="GHEA Grapalat"/>
          <w:bCs/>
          <w:color w:val="000000"/>
          <w:sz w:val="22"/>
          <w:szCs w:val="22"/>
        </w:rPr>
        <w:t>րկի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հաշվեկշռում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ընգրկված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ակտիվները և պասիվները, այլ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իրավունքներն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ու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պարտավորությունները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հետևյալ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հիմնական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հաշվեկշռային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ցուցանիշներով՝</w:t>
      </w:r>
      <w:r w:rsidR="003924B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 xml:space="preserve">2018թ. </w:t>
      </w:r>
      <w:r w:rsidR="00403467" w:rsidRPr="005F2DC6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1D4D41" w:rsidRPr="005F2DC6">
        <w:rPr>
          <w:rFonts w:ascii="GHEA Grapalat" w:hAnsi="GHEA Grapalat"/>
          <w:bCs/>
          <w:color w:val="000000"/>
          <w:sz w:val="22"/>
          <w:szCs w:val="22"/>
        </w:rPr>
        <w:t>նոյեմբերի 0</w:t>
      </w:r>
      <w:r w:rsidR="005F2DC6">
        <w:rPr>
          <w:rFonts w:ascii="GHEA Grapalat" w:hAnsi="GHEA Grapalat"/>
          <w:bCs/>
          <w:color w:val="000000"/>
          <w:sz w:val="22"/>
          <w:szCs w:val="22"/>
        </w:rPr>
        <w:t>8</w:t>
      </w:r>
      <w:r w:rsidRPr="005F2DC6">
        <w:rPr>
          <w:rFonts w:ascii="GHEA Grapalat" w:hAnsi="GHEA Grapalat"/>
          <w:bCs/>
          <w:color w:val="000000"/>
          <w:sz w:val="22"/>
          <w:szCs w:val="22"/>
        </w:rPr>
        <w:t>-ի դրությամբ:</w:t>
      </w:r>
    </w:p>
    <w:p w:rsidR="005F2DC6" w:rsidRPr="005F2DC6" w:rsidRDefault="005F2DC6" w:rsidP="005F2DC6">
      <w:pPr>
        <w:pStyle w:val="NormalWeb"/>
        <w:shd w:val="clear" w:color="auto" w:fill="FFFFFF"/>
        <w:tabs>
          <w:tab w:val="left" w:pos="-15"/>
        </w:tabs>
        <w:spacing w:before="0" w:beforeAutospacing="0" w:after="0" w:afterAutospacing="0"/>
        <w:ind w:left="720" w:right="-104"/>
        <w:jc w:val="both"/>
        <w:rPr>
          <w:rFonts w:ascii="GHEA Grapalat" w:hAnsi="GHEA Grapalat"/>
          <w:sz w:val="22"/>
          <w:szCs w:val="22"/>
        </w:rPr>
      </w:pPr>
    </w:p>
    <w:tbl>
      <w:tblPr>
        <w:tblW w:w="8105" w:type="dxa"/>
        <w:jc w:val="center"/>
        <w:tblCellMar>
          <w:left w:w="0" w:type="dxa"/>
          <w:right w:w="0" w:type="dxa"/>
        </w:tblCellMar>
        <w:tblLook w:val="04A0"/>
      </w:tblPr>
      <w:tblGrid>
        <w:gridCol w:w="6385"/>
        <w:gridCol w:w="1720"/>
      </w:tblGrid>
      <w:tr w:rsidR="00F4653D" w:rsidTr="005F2DC6">
        <w:trPr>
          <w:trHeight w:val="345"/>
          <w:jc w:val="center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 xml:space="preserve">ԱԿՏԻՎՆԵՐ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 xml:space="preserve"> ՀՀ դրամ </w:t>
            </w:r>
          </w:p>
        </w:tc>
      </w:tr>
      <w:tr w:rsidR="00F4653D" w:rsidTr="005F2DC6">
        <w:trPr>
          <w:trHeight w:val="588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ԸՆԴԱՄԵՆԸ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ՈՉ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ԸՆԹԱՑՒԿ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ԱԿՏԻՎՆԵՐ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այդ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թվում՝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5A5FCF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14592529</w:t>
            </w:r>
          </w:p>
        </w:tc>
      </w:tr>
      <w:tr w:rsidR="00F4653D" w:rsidTr="005F2DC6">
        <w:trPr>
          <w:trHeight w:val="282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Հիմնական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միջոցներ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5A5FCF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FF0000"/>
                <w:sz w:val="20"/>
                <w:szCs w:val="20"/>
              </w:rPr>
              <w:t>14592529</w:t>
            </w:r>
          </w:p>
        </w:tc>
      </w:tr>
      <w:tr w:rsidR="00F4653D" w:rsidTr="005F2DC6">
        <w:trPr>
          <w:trHeight w:val="282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Երկարաժամկետ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ֆինանսական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ներդրումներ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Pr="00AF0F91" w:rsidRDefault="00AF0F91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</w:rPr>
            </w:pPr>
            <w:r w:rsidRPr="00AF0F91">
              <w:rPr>
                <w:rFonts w:ascii="GHEA Grapalat" w:hAnsi="GHEA Grapalat" w:cs="Calibri"/>
                <w:i/>
                <w:iCs/>
                <w:sz w:val="20"/>
                <w:szCs w:val="20"/>
              </w:rPr>
              <w:t>0</w:t>
            </w:r>
          </w:p>
        </w:tc>
      </w:tr>
      <w:tr w:rsidR="00F4653D" w:rsidTr="005F2DC6">
        <w:trPr>
          <w:trHeight w:val="345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ոչ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ընթացիկ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Pr="00AF0F91" w:rsidRDefault="00AF0F91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i/>
                <w:iCs/>
                <w:sz w:val="20"/>
                <w:szCs w:val="20"/>
              </w:rPr>
            </w:pPr>
            <w:r w:rsidRPr="00AF0F91">
              <w:rPr>
                <w:rFonts w:ascii="GHEA Grapalat" w:hAnsi="GHEA Grapalat" w:cs="Calibri"/>
                <w:i/>
                <w:iCs/>
                <w:sz w:val="20"/>
                <w:szCs w:val="20"/>
              </w:rPr>
              <w:t>0</w:t>
            </w:r>
          </w:p>
        </w:tc>
      </w:tr>
      <w:tr w:rsidR="00F4653D" w:rsidTr="005F2DC6">
        <w:trPr>
          <w:trHeight w:val="345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ԸՆԴԱՄԵՆԸ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ԸՆԹԱՑԻԿ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ԱԿՏԻՎՆԵՐ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այդ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թվում՝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B6731E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0</w:t>
            </w:r>
            <w:r w:rsidR="00F4653D">
              <w:rPr>
                <w:rFonts w:ascii="GHEA Grapalat" w:hAnsi="GHEA Grapalat" w:cs="Calibri"/>
                <w:color w:val="000000"/>
              </w:rPr>
              <w:t xml:space="preserve"> </w:t>
            </w:r>
          </w:p>
        </w:tc>
      </w:tr>
      <w:tr w:rsidR="00F4653D" w:rsidTr="005F2DC6">
        <w:trPr>
          <w:trHeight w:val="345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Ապրանքանյութական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պաշարներ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AF0F91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F0F91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AF0F91">
              <w:rPr>
                <w:rFonts w:ascii="GHEA Grapalat" w:hAnsi="GHEA Grapalat" w:cs="Calibri"/>
                <w:i/>
                <w:iCs/>
                <w:sz w:val="20"/>
                <w:szCs w:val="20"/>
              </w:rPr>
              <w:t>0</w:t>
            </w:r>
            <w:r w:rsidR="00F4653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653D" w:rsidTr="005F2DC6">
        <w:trPr>
          <w:trHeight w:val="300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>²ÛÉ ¹»µÇïáñ³Ï³Ý å³ñïù»ñ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B6731E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36701</w:t>
            </w:r>
            <w:r w:rsidR="00F4653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653D" w:rsidTr="005F2DC6">
        <w:trPr>
          <w:trHeight w:val="300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Դեբիտորական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պարտքեր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բյուջեի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գծով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="00AF0F91" w:rsidRPr="00AF0F91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="00AF0F91" w:rsidRPr="00AF0F91">
              <w:rPr>
                <w:rFonts w:ascii="GHEA Grapalat" w:hAnsi="GHEA Grapalat" w:cs="Calibri"/>
                <w:i/>
                <w:iCs/>
                <w:sz w:val="20"/>
                <w:szCs w:val="20"/>
              </w:rPr>
              <w:t>0</w:t>
            </w:r>
          </w:p>
        </w:tc>
      </w:tr>
      <w:tr w:rsidR="00F4653D" w:rsidTr="005F2DC6">
        <w:trPr>
          <w:trHeight w:val="300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Ընթացիկ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ֆինանսական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ներդրումներ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AF0F91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AF0F91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AF0F91">
              <w:rPr>
                <w:rFonts w:ascii="GHEA Grapalat" w:hAnsi="GHEA Grapalat" w:cs="Calibri"/>
                <w:i/>
                <w:iCs/>
                <w:sz w:val="20"/>
                <w:szCs w:val="20"/>
              </w:rPr>
              <w:t>0</w:t>
            </w:r>
            <w:r w:rsidR="00F4653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4653D" w:rsidTr="005F2DC6">
        <w:trPr>
          <w:trHeight w:val="540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Դրամական միջոցներ և դրանց համարժեքներ («Արդշինբանկ» Սիսիան մասնաճյուղ Հ/Հ 2471501188310010)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B6731E" w:rsidP="005F2DC6">
            <w:pPr>
              <w:spacing w:after="0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          </w:t>
            </w:r>
            <w:r w:rsidR="00F4653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  <w:r w:rsidR="00F4653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653D" w:rsidTr="005F2DC6">
        <w:trPr>
          <w:trHeight w:val="300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/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ընթացիկ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="00AF0F91" w:rsidRPr="00AF0F91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="00AF0F91" w:rsidRPr="00AF0F91">
              <w:rPr>
                <w:rFonts w:ascii="GHEA Grapalat" w:hAnsi="GHEA Grapalat" w:cs="Calibri"/>
                <w:i/>
                <w:iCs/>
                <w:sz w:val="20"/>
                <w:szCs w:val="20"/>
              </w:rPr>
              <w:t>0</w:t>
            </w:r>
          </w:p>
        </w:tc>
      </w:tr>
      <w:tr w:rsidR="00F4653D" w:rsidTr="005F2DC6">
        <w:trPr>
          <w:trHeight w:val="345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ՀԱՇՎԵԿՇԻՌ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5A5FCF" w:rsidP="005F2DC6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14629230</w:t>
            </w:r>
            <w:r w:rsidR="00F4653D">
              <w:rPr>
                <w:rFonts w:ascii="GHEA Grapalat" w:hAnsi="GHEA Grapalat" w:cs="Calibri"/>
                <w:b/>
                <w:bCs/>
                <w:color w:val="000000"/>
              </w:rPr>
              <w:t xml:space="preserve"> </w:t>
            </w:r>
          </w:p>
        </w:tc>
      </w:tr>
      <w:tr w:rsidR="00F4653D" w:rsidTr="005F2DC6">
        <w:trPr>
          <w:trHeight w:val="390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/>
              <w:jc w:val="center"/>
              <w:rPr>
                <w:rFonts w:ascii="Arial Armenian" w:hAnsi="Arial Armenian" w:cs="Calibri"/>
                <w:color w:val="000000"/>
              </w:rPr>
            </w:pPr>
            <w:r w:rsidRPr="00AF0F91">
              <w:rPr>
                <w:rFonts w:ascii="GHEA Grapalat" w:hAnsi="GHEA Grapalat" w:cs="Calibri"/>
                <w:b/>
                <w:bCs/>
                <w:color w:val="000000"/>
              </w:rPr>
              <w:t>ՊԱՍԻՎՆԵՐ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653D" w:rsidTr="005F2DC6">
        <w:trPr>
          <w:trHeight w:val="345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ԸՆԴԱՄԵՆԸ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ՍԵՓԱԿԱՆ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ԿԱՊԻՏԱԼ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այդ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թվում՝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AF0F91" w:rsidRPr="00AF0F91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="00AF0F91" w:rsidRPr="00AF0F91">
              <w:rPr>
                <w:rFonts w:ascii="GHEA Grapalat" w:hAnsi="GHEA Grapalat" w:cs="Calibri"/>
                <w:i/>
                <w:iCs/>
                <w:sz w:val="20"/>
                <w:szCs w:val="20"/>
              </w:rPr>
              <w:t>0</w:t>
            </w:r>
          </w:p>
        </w:tc>
      </w:tr>
      <w:tr w:rsidR="00F4653D" w:rsidTr="005F2DC6">
        <w:trPr>
          <w:trHeight w:val="345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Չբաշխված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շահույթ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AF0F91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F0F91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AF0F91">
              <w:rPr>
                <w:rFonts w:ascii="GHEA Grapalat" w:hAnsi="GHEA Grapalat" w:cs="Calibri"/>
                <w:i/>
                <w:iCs/>
                <w:sz w:val="20"/>
                <w:szCs w:val="20"/>
              </w:rPr>
              <w:t>0</w:t>
            </w:r>
            <w:r w:rsidR="00F4653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653D" w:rsidTr="005F2DC6">
        <w:trPr>
          <w:trHeight w:val="345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Սեփական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կապիտալի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տարրեր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AF0F91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AF0F91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AF0F91">
              <w:rPr>
                <w:rFonts w:ascii="GHEA Grapalat" w:hAnsi="GHEA Grapalat" w:cs="Calibri"/>
                <w:i/>
                <w:iCs/>
                <w:sz w:val="20"/>
                <w:szCs w:val="20"/>
              </w:rPr>
              <w:t>0</w:t>
            </w:r>
            <w:r w:rsidR="00F4653D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4653D" w:rsidTr="005F2DC6">
        <w:trPr>
          <w:trHeight w:val="600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color w:val="000000"/>
              </w:rPr>
            </w:pPr>
            <w:r>
              <w:rPr>
                <w:rFonts w:ascii="Sylfaen" w:hAnsi="Sylfaen" w:cs="Sylfaen"/>
                <w:color w:val="000000"/>
              </w:rPr>
              <w:t>ԸՆԴԱՄԵՆԸ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ՈՉ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ԸՆԹԱՑԻԿ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ՊԱՐԱՎՈՐՈՒԹՅՈՒՆՆԵՐ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այդ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թվում՝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5A5FCF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14592529</w:t>
            </w:r>
            <w:r w:rsidR="00F4653D">
              <w:rPr>
                <w:rFonts w:ascii="GHEA Grapalat" w:hAnsi="GHEA Grapalat" w:cs="Calibri"/>
                <w:color w:val="000000"/>
              </w:rPr>
              <w:t xml:space="preserve"> </w:t>
            </w:r>
          </w:p>
        </w:tc>
      </w:tr>
      <w:tr w:rsidR="00F4653D" w:rsidTr="005F2DC6">
        <w:trPr>
          <w:trHeight w:val="300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Հետաձգված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հարկեր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AF0F91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 w:rsidRPr="00AF0F91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AF0F91">
              <w:rPr>
                <w:rFonts w:ascii="GHEA Grapalat" w:hAnsi="GHEA Grapalat" w:cs="Calibri"/>
                <w:i/>
                <w:iCs/>
                <w:sz w:val="20"/>
                <w:szCs w:val="20"/>
              </w:rPr>
              <w:t>0</w:t>
            </w:r>
            <w:r w:rsidR="00F4653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4653D" w:rsidTr="005F2DC6">
        <w:trPr>
          <w:trHeight w:val="300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>²ÏïÇíÝ»ñÇÝ í»ñ³µ»ñáÕ ßÝáñÑÝ»ñ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5A5FCF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FF0000"/>
                <w:sz w:val="20"/>
                <w:szCs w:val="20"/>
              </w:rPr>
              <w:t>14592529</w:t>
            </w:r>
            <w:r w:rsidR="00F4653D">
              <w:rPr>
                <w:rFonts w:ascii="GHEA Grapalat" w:hAnsi="GHEA Grapalat" w:cs="Calibri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F4653D" w:rsidTr="005F2DC6">
        <w:trPr>
          <w:trHeight w:val="300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Այլ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ոչ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ընթացիկ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պարտավորություններ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="00AF0F91" w:rsidRPr="00AF0F91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="00AF0F91" w:rsidRPr="00AF0F91">
              <w:rPr>
                <w:rFonts w:ascii="GHEA Grapalat" w:hAnsi="GHEA Grapalat" w:cs="Calibri"/>
                <w:i/>
                <w:iCs/>
                <w:sz w:val="20"/>
                <w:szCs w:val="20"/>
              </w:rPr>
              <w:t>0</w:t>
            </w:r>
          </w:p>
        </w:tc>
      </w:tr>
      <w:tr w:rsidR="00F4653D" w:rsidTr="005F2DC6">
        <w:trPr>
          <w:trHeight w:val="600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ԸՆԴԱՄԵՆԸ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ԸՆԹԱՑԻԿ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ՊԱՐԱՎՈՐՈՒԹՅՈՒՆՆԵՐ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այդ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թվում՝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5A5FCF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>36701</w:t>
            </w:r>
            <w:r w:rsidR="00F4653D">
              <w:rPr>
                <w:rFonts w:ascii="GHEA Grapalat" w:hAnsi="GHEA Grapalat" w:cs="Calibri"/>
                <w:color w:val="000000"/>
              </w:rPr>
              <w:t xml:space="preserve"> </w:t>
            </w:r>
          </w:p>
        </w:tc>
      </w:tr>
      <w:tr w:rsidR="00F4653D" w:rsidTr="005F2DC6">
        <w:trPr>
          <w:trHeight w:val="510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Կրեդիտորական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պարտքեր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առևտրային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գործունեությանգծով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5A5FCF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36701</w:t>
            </w:r>
            <w:r w:rsidR="00F4653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4653D" w:rsidTr="005F2DC6">
        <w:trPr>
          <w:trHeight w:val="435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Կարճաժամկետ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կրեդիտարական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պարտքեր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բյուջեի</w:t>
            </w:r>
            <w:r w:rsidR="00FD449C"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գծով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5A5FCF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  <w:r w:rsidR="00F4653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653D" w:rsidTr="005F2DC6">
        <w:trPr>
          <w:trHeight w:val="435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Կրեդիտորական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պարտավորություններ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աշխատավարձի</w:t>
            </w:r>
            <w:r>
              <w:rPr>
                <w:rFonts w:ascii="Arial Armenian" w:hAnsi="Arial Armenian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i/>
                <w:iCs/>
                <w:color w:val="000000"/>
                <w:sz w:val="20"/>
                <w:szCs w:val="20"/>
              </w:rPr>
              <w:t>գծով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5A5FCF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>0</w:t>
            </w:r>
            <w:r w:rsidR="00F4653D">
              <w:rPr>
                <w:rFonts w:ascii="GHEA Grapalat" w:hAnsi="GHEA Grapalat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653D" w:rsidTr="005F2DC6">
        <w:trPr>
          <w:trHeight w:val="282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jc w:val="center"/>
              <w:rPr>
                <w:rFonts w:ascii="Arial Armenian" w:hAnsi="Arial Armenian" w:cs="Calibri"/>
                <w:color w:val="000000"/>
                <w:sz w:val="24"/>
                <w:szCs w:val="24"/>
              </w:rPr>
            </w:pPr>
            <w:r>
              <w:rPr>
                <w:rFonts w:ascii="Sylfaen" w:hAnsi="Sylfaen" w:cs="Sylfaen"/>
                <w:color w:val="000000"/>
              </w:rPr>
              <w:t>ԸՆԴԱՄԵՆԸ</w:t>
            </w:r>
            <w:r>
              <w:rPr>
                <w:rFonts w:ascii="Arial Armenian" w:hAnsi="Arial Armenian" w:cs="Calibri"/>
                <w:color w:val="000000"/>
              </w:rPr>
              <w:t xml:space="preserve"> </w:t>
            </w:r>
            <w:r>
              <w:rPr>
                <w:rFonts w:ascii="Sylfaen" w:hAnsi="Sylfaen" w:cs="Sylfaen"/>
                <w:color w:val="000000"/>
              </w:rPr>
              <w:t>ՊԱՐՏԱՎՈՐՈՒԹՅՈՒՆՆԵՐ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</w:rPr>
            </w:pPr>
            <w:r>
              <w:rPr>
                <w:rFonts w:ascii="GHEA Grapalat" w:hAnsi="GHEA Grapalat" w:cs="Calibri"/>
                <w:color w:val="000000"/>
              </w:rPr>
              <w:t xml:space="preserve">     </w:t>
            </w:r>
            <w:r w:rsidR="005A5FCF">
              <w:rPr>
                <w:rFonts w:ascii="GHEA Grapalat" w:hAnsi="GHEA Grapalat" w:cs="Calibri"/>
                <w:color w:val="000000"/>
              </w:rPr>
              <w:t>14629230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</w:p>
        </w:tc>
      </w:tr>
      <w:tr w:rsidR="00F4653D" w:rsidTr="005F2DC6">
        <w:trPr>
          <w:trHeight w:val="318"/>
          <w:jc w:val="center"/>
        </w:trPr>
        <w:tc>
          <w:tcPr>
            <w:tcW w:w="6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>ՀԱՇՎԵԿՇԻՌ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4653D" w:rsidRDefault="00F4653D" w:rsidP="005F2DC6">
            <w:pPr>
              <w:spacing w:after="0"/>
              <w:jc w:val="center"/>
              <w:rPr>
                <w:rFonts w:ascii="GHEA Grapalat" w:hAnsi="GHEA Grapalat" w:cs="Calibri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</w:rPr>
              <w:t xml:space="preserve">    </w:t>
            </w:r>
            <w:r w:rsidR="005A5FCF">
              <w:rPr>
                <w:rFonts w:ascii="GHEA Grapalat" w:hAnsi="GHEA Grapalat" w:cs="Calibri"/>
                <w:b/>
                <w:bCs/>
                <w:color w:val="000000"/>
              </w:rPr>
              <w:t>14629230</w:t>
            </w:r>
            <w:r>
              <w:rPr>
                <w:rFonts w:ascii="GHEA Grapalat" w:hAnsi="GHEA Grapalat" w:cs="Calibri"/>
                <w:b/>
                <w:bCs/>
                <w:color w:val="000000"/>
              </w:rPr>
              <w:t xml:space="preserve"> </w:t>
            </w:r>
          </w:p>
        </w:tc>
      </w:tr>
    </w:tbl>
    <w:p w:rsidR="006C5E24" w:rsidRPr="005A5FCF" w:rsidRDefault="006C5E24" w:rsidP="005A5FCF">
      <w:pPr>
        <w:spacing w:line="240" w:lineRule="auto"/>
        <w:jc w:val="both"/>
        <w:rPr>
          <w:rFonts w:ascii="GHEA Grapalat" w:hAnsi="GHEA Grapalat"/>
        </w:rPr>
      </w:pPr>
    </w:p>
    <w:p w:rsidR="00F73BC1" w:rsidRPr="006366F5" w:rsidRDefault="00F73BC1" w:rsidP="005F2DC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</w:rPr>
      </w:pPr>
      <w:r w:rsidRPr="005F2DC6">
        <w:rPr>
          <w:rFonts w:ascii="GHEA Grapalat" w:hAnsi="GHEA Grapalat"/>
          <w:bCs/>
          <w:szCs w:val="21"/>
        </w:rPr>
        <w:t>«</w:t>
      </w:r>
      <w:r w:rsidR="00527837" w:rsidRPr="005F2DC6">
        <w:rPr>
          <w:rFonts w:ascii="GHEA Grapalat" w:hAnsi="GHEA Grapalat"/>
          <w:bCs/>
          <w:szCs w:val="21"/>
        </w:rPr>
        <w:t>Սիսիանի քաղաքային գրադարան</w:t>
      </w:r>
      <w:r w:rsidRPr="005F2DC6">
        <w:rPr>
          <w:rFonts w:ascii="GHEA Grapalat" w:hAnsi="GHEA Grapalat"/>
          <w:bCs/>
          <w:szCs w:val="21"/>
        </w:rPr>
        <w:t>»</w:t>
      </w:r>
      <w:r w:rsidR="00527837" w:rsidRPr="005F2DC6">
        <w:rPr>
          <w:rFonts w:ascii="GHEA Grapalat" w:hAnsi="GHEA Grapalat"/>
          <w:bCs/>
          <w:szCs w:val="21"/>
        </w:rPr>
        <w:t xml:space="preserve"> բյուջետային </w:t>
      </w:r>
      <w:r w:rsidR="003510A6" w:rsidRPr="005F2DC6">
        <w:rPr>
          <w:rFonts w:ascii="GHEA Grapalat" w:hAnsi="GHEA Grapalat"/>
          <w:bCs/>
          <w:szCs w:val="21"/>
        </w:rPr>
        <w:t xml:space="preserve"> </w:t>
      </w:r>
      <w:r w:rsidR="006C5E24" w:rsidRPr="005F2DC6">
        <w:rPr>
          <w:rFonts w:ascii="GHEA Grapalat" w:hAnsi="GHEA Grapalat"/>
          <w:bCs/>
          <w:color w:val="000000"/>
          <w:szCs w:val="21"/>
        </w:rPr>
        <w:t>հ</w:t>
      </w:r>
      <w:r w:rsidR="00527837" w:rsidRPr="005F2DC6">
        <w:rPr>
          <w:rFonts w:ascii="GHEA Grapalat" w:hAnsi="GHEA Grapalat"/>
          <w:bCs/>
          <w:color w:val="000000"/>
          <w:szCs w:val="21"/>
        </w:rPr>
        <w:t>իմն</w:t>
      </w:r>
      <w:r w:rsidR="006C5E24" w:rsidRPr="005F2DC6">
        <w:rPr>
          <w:rFonts w:ascii="GHEA Grapalat" w:hAnsi="GHEA Grapalat"/>
          <w:bCs/>
          <w:color w:val="000000"/>
          <w:szCs w:val="21"/>
        </w:rPr>
        <w:t>ա</w:t>
      </w:r>
      <w:r w:rsidR="00527837" w:rsidRPr="005F2DC6">
        <w:rPr>
          <w:rFonts w:ascii="GHEA Grapalat" w:hAnsi="GHEA Grapalat"/>
          <w:bCs/>
          <w:color w:val="000000"/>
          <w:szCs w:val="21"/>
        </w:rPr>
        <w:t>րկի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 </w:t>
      </w:r>
      <w:r w:rsidR="006C5E24" w:rsidRPr="005F2DC6">
        <w:rPr>
          <w:rFonts w:ascii="GHEA Grapalat" w:hAnsi="GHEA Grapalat"/>
          <w:bCs/>
          <w:color w:val="000000"/>
          <w:szCs w:val="21"/>
        </w:rPr>
        <w:t>վերակազմակերպման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6C5E24" w:rsidRPr="005F2DC6">
        <w:rPr>
          <w:rFonts w:ascii="GHEA Grapalat" w:hAnsi="GHEA Grapalat"/>
          <w:bCs/>
          <w:color w:val="000000"/>
          <w:szCs w:val="21"/>
        </w:rPr>
        <w:t>մասին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6C5E24" w:rsidRPr="005F2DC6">
        <w:rPr>
          <w:rFonts w:ascii="GHEA Grapalat" w:hAnsi="GHEA Grapalat"/>
          <w:bCs/>
          <w:color w:val="000000"/>
          <w:szCs w:val="21"/>
        </w:rPr>
        <w:t>որոշում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6C5E24" w:rsidRPr="005F2DC6">
        <w:rPr>
          <w:rFonts w:ascii="GHEA Grapalat" w:hAnsi="GHEA Grapalat"/>
          <w:bCs/>
          <w:color w:val="000000"/>
          <w:szCs w:val="21"/>
        </w:rPr>
        <w:t>ընդունելու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6C5E24" w:rsidRPr="005F2DC6">
        <w:rPr>
          <w:rFonts w:ascii="GHEA Grapalat" w:hAnsi="GHEA Grapalat"/>
          <w:bCs/>
          <w:color w:val="000000"/>
          <w:szCs w:val="21"/>
        </w:rPr>
        <w:t>պահին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6C5E24" w:rsidRPr="005F2DC6">
        <w:rPr>
          <w:rFonts w:ascii="GHEA Grapalat" w:hAnsi="GHEA Grapalat"/>
          <w:bCs/>
          <w:color w:val="000000"/>
          <w:szCs w:val="21"/>
        </w:rPr>
        <w:t>ունեցած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4665FD" w:rsidRPr="005F2DC6">
        <w:rPr>
          <w:rFonts w:ascii="GHEA Grapalat" w:hAnsi="GHEA Grapalat"/>
          <w:bCs/>
          <w:color w:val="000000"/>
          <w:szCs w:val="21"/>
        </w:rPr>
        <w:t xml:space="preserve">դեբիտորական և </w:t>
      </w:r>
      <w:r w:rsidR="006C5E24" w:rsidRPr="005F2DC6">
        <w:rPr>
          <w:rFonts w:ascii="GHEA Grapalat" w:hAnsi="GHEA Grapalat"/>
          <w:bCs/>
          <w:color w:val="000000"/>
          <w:szCs w:val="21"/>
        </w:rPr>
        <w:t>կրեդիտորական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6C5E24" w:rsidRPr="005F2DC6">
        <w:rPr>
          <w:rFonts w:ascii="GHEA Grapalat" w:hAnsi="GHEA Grapalat"/>
          <w:bCs/>
          <w:color w:val="000000"/>
          <w:szCs w:val="21"/>
        </w:rPr>
        <w:t xml:space="preserve">պարտքերը և </w:t>
      </w:r>
      <w:r w:rsidR="006C5E24" w:rsidRPr="005F2DC6">
        <w:rPr>
          <w:rFonts w:ascii="GHEA Grapalat" w:hAnsi="GHEA Grapalat"/>
          <w:bCs/>
          <w:color w:val="000000"/>
          <w:szCs w:val="21"/>
        </w:rPr>
        <w:lastRenderedPageBreak/>
        <w:t>պարտավորությունները, որոնք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6C5E24" w:rsidRPr="005F2DC6">
        <w:rPr>
          <w:rFonts w:ascii="GHEA Grapalat" w:hAnsi="GHEA Grapalat"/>
          <w:bCs/>
          <w:color w:val="000000"/>
          <w:szCs w:val="21"/>
        </w:rPr>
        <w:t>համապատասխանում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6C5E24" w:rsidRPr="005F2DC6">
        <w:rPr>
          <w:rFonts w:ascii="GHEA Grapalat" w:hAnsi="GHEA Grapalat"/>
          <w:bCs/>
          <w:color w:val="000000"/>
          <w:szCs w:val="21"/>
        </w:rPr>
        <w:t>են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6C5E24" w:rsidRPr="005F2DC6">
        <w:rPr>
          <w:rFonts w:ascii="GHEA Grapalat" w:hAnsi="GHEA Grapalat"/>
          <w:bCs/>
          <w:color w:val="000000"/>
          <w:szCs w:val="21"/>
        </w:rPr>
        <w:t>կազմակերպության</w:t>
      </w:r>
      <w:r w:rsidR="00403467" w:rsidRPr="005F2DC6">
        <w:rPr>
          <w:rFonts w:ascii="GHEA Grapalat" w:hAnsi="GHEA Grapalat"/>
          <w:bCs/>
          <w:color w:val="000000"/>
          <w:szCs w:val="21"/>
        </w:rPr>
        <w:t xml:space="preserve"> 0</w:t>
      </w:r>
      <w:r w:rsidR="005F2DC6">
        <w:rPr>
          <w:rFonts w:ascii="GHEA Grapalat" w:hAnsi="GHEA Grapalat"/>
          <w:bCs/>
          <w:color w:val="000000"/>
          <w:szCs w:val="21"/>
        </w:rPr>
        <w:t>8</w:t>
      </w:r>
      <w:r w:rsidR="00403467" w:rsidRPr="005F2DC6">
        <w:rPr>
          <w:rFonts w:ascii="GHEA Grapalat" w:hAnsi="GHEA Grapalat"/>
          <w:bCs/>
          <w:color w:val="000000"/>
          <w:szCs w:val="21"/>
        </w:rPr>
        <w:t>.11</w:t>
      </w:r>
      <w:r w:rsidR="006C5E24" w:rsidRPr="005F2DC6">
        <w:rPr>
          <w:rFonts w:ascii="GHEA Grapalat" w:hAnsi="GHEA Grapalat"/>
          <w:bCs/>
          <w:color w:val="000000"/>
          <w:szCs w:val="21"/>
        </w:rPr>
        <w:t>.2018թ. դրությամբ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6C5E24" w:rsidRPr="005F2DC6">
        <w:rPr>
          <w:rFonts w:ascii="GHEA Grapalat" w:hAnsi="GHEA Grapalat"/>
          <w:bCs/>
          <w:color w:val="000000"/>
          <w:szCs w:val="21"/>
        </w:rPr>
        <w:t>հաստատված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6C5E24" w:rsidRPr="005F2DC6">
        <w:rPr>
          <w:rFonts w:ascii="GHEA Grapalat" w:hAnsi="GHEA Grapalat"/>
          <w:bCs/>
          <w:color w:val="000000"/>
          <w:szCs w:val="21"/>
        </w:rPr>
        <w:t>հաշվեկշռին, փոխանցվում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6C5E24" w:rsidRPr="005F2DC6">
        <w:rPr>
          <w:rFonts w:ascii="GHEA Grapalat" w:hAnsi="GHEA Grapalat"/>
          <w:bCs/>
          <w:color w:val="000000"/>
          <w:szCs w:val="21"/>
        </w:rPr>
        <w:t>են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Pr="005F2DC6">
        <w:rPr>
          <w:rFonts w:ascii="GHEA Grapalat" w:hAnsi="GHEA Grapalat"/>
          <w:bCs/>
          <w:color w:val="000000"/>
          <w:szCs w:val="21"/>
        </w:rPr>
        <w:t>«</w:t>
      </w:r>
      <w:r w:rsidR="006C5E24" w:rsidRPr="005F2DC6">
        <w:rPr>
          <w:rFonts w:ascii="GHEA Grapalat" w:hAnsi="GHEA Grapalat"/>
          <w:bCs/>
          <w:color w:val="000000"/>
          <w:szCs w:val="21"/>
        </w:rPr>
        <w:t>Սիսիանի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527837" w:rsidRPr="005F2DC6">
        <w:rPr>
          <w:rFonts w:ascii="GHEA Grapalat" w:hAnsi="GHEA Grapalat"/>
          <w:bCs/>
          <w:color w:val="000000"/>
          <w:szCs w:val="21"/>
        </w:rPr>
        <w:t>համայնքային գրադարան</w:t>
      </w:r>
      <w:r w:rsidRPr="005F2DC6">
        <w:rPr>
          <w:rFonts w:ascii="GHEA Grapalat" w:hAnsi="GHEA Grapalat"/>
          <w:bCs/>
          <w:color w:val="000000"/>
          <w:szCs w:val="21"/>
        </w:rPr>
        <w:t>»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6C5E24" w:rsidRPr="005F2DC6">
        <w:rPr>
          <w:rFonts w:ascii="GHEA Grapalat" w:hAnsi="GHEA Grapalat"/>
          <w:bCs/>
          <w:color w:val="000000"/>
          <w:szCs w:val="21"/>
        </w:rPr>
        <w:t>համայնքային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6C5E24" w:rsidRPr="005F2DC6">
        <w:rPr>
          <w:rFonts w:ascii="GHEA Grapalat" w:hAnsi="GHEA Grapalat"/>
          <w:bCs/>
          <w:color w:val="000000"/>
          <w:szCs w:val="21"/>
        </w:rPr>
        <w:t>ոչ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6C5E24" w:rsidRPr="005F2DC6">
        <w:rPr>
          <w:rFonts w:ascii="GHEA Grapalat" w:hAnsi="GHEA Grapalat"/>
          <w:bCs/>
          <w:color w:val="000000"/>
          <w:szCs w:val="21"/>
        </w:rPr>
        <w:t>առևտրային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6C5E24" w:rsidRPr="005F2DC6">
        <w:rPr>
          <w:rFonts w:ascii="GHEA Grapalat" w:hAnsi="GHEA Grapalat"/>
          <w:bCs/>
          <w:color w:val="000000"/>
          <w:szCs w:val="21"/>
        </w:rPr>
        <w:t>կազմակերպությանը՝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CE279F" w:rsidRPr="005F2DC6">
        <w:rPr>
          <w:rFonts w:ascii="GHEA Grapalat" w:hAnsi="GHEA Grapalat"/>
          <w:bCs/>
          <w:color w:val="000000"/>
          <w:szCs w:val="21"/>
        </w:rPr>
        <w:t>համաձայն</w:t>
      </w:r>
      <w:r w:rsidR="00A72ADB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CE279F" w:rsidRPr="005F2DC6">
        <w:rPr>
          <w:rFonts w:ascii="GHEA Grapalat" w:hAnsi="GHEA Grapalat"/>
          <w:bCs/>
          <w:color w:val="000000"/>
          <w:szCs w:val="21"/>
        </w:rPr>
        <w:t>սույն</w:t>
      </w:r>
      <w:r w:rsidR="003510A6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CE279F" w:rsidRPr="005F2DC6">
        <w:rPr>
          <w:rFonts w:ascii="GHEA Grapalat" w:hAnsi="GHEA Grapalat"/>
          <w:bCs/>
          <w:color w:val="000000"/>
          <w:szCs w:val="21"/>
        </w:rPr>
        <w:t>փոխանցման</w:t>
      </w:r>
      <w:r w:rsidR="00A72ADB" w:rsidRPr="005F2DC6">
        <w:rPr>
          <w:rFonts w:ascii="GHEA Grapalat" w:hAnsi="GHEA Grapalat"/>
          <w:bCs/>
          <w:color w:val="000000"/>
          <w:szCs w:val="21"/>
        </w:rPr>
        <w:t xml:space="preserve"> </w:t>
      </w:r>
      <w:r w:rsidR="00CE279F" w:rsidRPr="005F2DC6">
        <w:rPr>
          <w:rFonts w:ascii="GHEA Grapalat" w:hAnsi="GHEA Grapalat"/>
          <w:bCs/>
          <w:color w:val="000000"/>
          <w:szCs w:val="21"/>
        </w:rPr>
        <w:t>ակտի:</w:t>
      </w:r>
    </w:p>
    <w:p w:rsidR="006366F5" w:rsidRDefault="006366F5" w:rsidP="006366F5">
      <w:pPr>
        <w:pStyle w:val="ListParagraph"/>
        <w:spacing w:line="240" w:lineRule="auto"/>
        <w:jc w:val="both"/>
        <w:rPr>
          <w:rFonts w:ascii="GHEA Grapalat" w:hAnsi="GHEA Grapalat"/>
          <w:bCs/>
          <w:color w:val="000000"/>
          <w:szCs w:val="21"/>
        </w:rPr>
      </w:pPr>
    </w:p>
    <w:p w:rsidR="006366F5" w:rsidRDefault="006366F5" w:rsidP="006366F5">
      <w:pPr>
        <w:pStyle w:val="ListParagraph"/>
        <w:spacing w:line="240" w:lineRule="auto"/>
        <w:jc w:val="both"/>
        <w:rPr>
          <w:rFonts w:ascii="GHEA Grapalat" w:hAnsi="GHEA Grapalat"/>
          <w:bCs/>
          <w:color w:val="000000"/>
          <w:szCs w:val="21"/>
        </w:rPr>
      </w:pPr>
    </w:p>
    <w:p w:rsidR="006366F5" w:rsidRDefault="006366F5" w:rsidP="006366F5">
      <w:pPr>
        <w:pStyle w:val="ListParagraph"/>
        <w:spacing w:line="240" w:lineRule="auto"/>
        <w:jc w:val="both"/>
        <w:rPr>
          <w:rFonts w:ascii="GHEA Grapalat" w:hAnsi="GHEA Grapalat"/>
          <w:bCs/>
          <w:color w:val="000000"/>
          <w:szCs w:val="21"/>
        </w:rPr>
      </w:pPr>
    </w:p>
    <w:p w:rsidR="006366F5" w:rsidRDefault="006366F5" w:rsidP="006366F5">
      <w:pPr>
        <w:pStyle w:val="ListParagraph"/>
        <w:spacing w:line="240" w:lineRule="auto"/>
        <w:jc w:val="both"/>
        <w:rPr>
          <w:rFonts w:ascii="GHEA Grapalat" w:hAnsi="GHEA Grapalat"/>
          <w:bCs/>
          <w:color w:val="000000"/>
          <w:szCs w:val="21"/>
        </w:rPr>
      </w:pPr>
    </w:p>
    <w:p w:rsidR="006366F5" w:rsidRDefault="006366F5" w:rsidP="006366F5">
      <w:pPr>
        <w:pStyle w:val="ListParagraph"/>
        <w:spacing w:line="240" w:lineRule="auto"/>
        <w:jc w:val="both"/>
        <w:rPr>
          <w:rFonts w:ascii="GHEA Grapalat" w:hAnsi="GHEA Grapalat"/>
          <w:b/>
          <w:bCs/>
          <w:color w:val="000000"/>
          <w:szCs w:val="21"/>
        </w:rPr>
      </w:pPr>
      <w:r>
        <w:rPr>
          <w:rFonts w:ascii="GHEA Grapalat" w:hAnsi="GHEA Grapalat"/>
          <w:bCs/>
          <w:color w:val="000000"/>
          <w:szCs w:val="21"/>
        </w:rPr>
        <w:t xml:space="preserve">   </w:t>
      </w:r>
      <w:r>
        <w:rPr>
          <w:rFonts w:ascii="GHEA Grapalat" w:hAnsi="GHEA Grapalat"/>
          <w:b/>
          <w:bCs/>
          <w:color w:val="000000"/>
          <w:szCs w:val="21"/>
        </w:rPr>
        <w:t xml:space="preserve">«Սիսիանի քաղաքային գրադարան» </w:t>
      </w:r>
    </w:p>
    <w:p w:rsidR="006366F5" w:rsidRPr="006366F5" w:rsidRDefault="006366F5" w:rsidP="006366F5">
      <w:pPr>
        <w:pStyle w:val="ListParagraph"/>
        <w:spacing w:line="240" w:lineRule="auto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  <w:bCs/>
          <w:color w:val="000000"/>
          <w:szCs w:val="21"/>
        </w:rPr>
        <w:t xml:space="preserve"> բյուջետային    հիմնարկի տնօրեն՝                                       Ա. Խաչատրյան</w:t>
      </w:r>
    </w:p>
    <w:p w:rsidR="002C6A64" w:rsidRDefault="002C6A64" w:rsidP="004641C5">
      <w:pPr>
        <w:pStyle w:val="ListParagraph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60FE2" w:rsidRDefault="00E60FE2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60FE2" w:rsidRDefault="00E60FE2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E379F0" w:rsidRDefault="00E379F0" w:rsidP="00E379F0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  <w:r w:rsidRPr="00454A9A">
        <w:rPr>
          <w:rFonts w:ascii="GHEA Grapalat" w:hAnsi="GHEA Grapalat"/>
          <w:bCs/>
          <w:i/>
          <w:color w:val="000000"/>
          <w:szCs w:val="21"/>
        </w:rPr>
        <w:lastRenderedPageBreak/>
        <w:t>Հավելված</w:t>
      </w:r>
      <w:r>
        <w:rPr>
          <w:rFonts w:ascii="GHEA Grapalat" w:hAnsi="GHEA Grapalat"/>
          <w:bCs/>
          <w:i/>
          <w:color w:val="000000"/>
          <w:szCs w:val="21"/>
        </w:rPr>
        <w:t xml:space="preserve"> </w:t>
      </w:r>
      <w:r w:rsidRPr="00454A9A">
        <w:rPr>
          <w:rFonts w:ascii="GHEA Grapalat" w:hAnsi="GHEA Grapalat"/>
          <w:bCs/>
          <w:i/>
          <w:color w:val="000000"/>
          <w:szCs w:val="21"/>
        </w:rPr>
        <w:t>թիվ</w:t>
      </w:r>
      <w:r>
        <w:rPr>
          <w:rFonts w:ascii="GHEA Grapalat" w:hAnsi="GHEA Grapalat"/>
          <w:bCs/>
          <w:i/>
          <w:color w:val="000000"/>
          <w:szCs w:val="21"/>
        </w:rPr>
        <w:t xml:space="preserve"> 1</w:t>
      </w:r>
    </w:p>
    <w:p w:rsidR="00E379F0" w:rsidRPr="004E0ACA" w:rsidRDefault="00E379F0" w:rsidP="00E379F0">
      <w:pPr>
        <w:spacing w:after="0" w:line="240" w:lineRule="auto"/>
        <w:ind w:left="6390" w:right="-301"/>
        <w:jc w:val="both"/>
        <w:rPr>
          <w:rFonts w:ascii="GHEA Grapalat" w:eastAsia="Times New Roman" w:hAnsi="GHEA Grapalat" w:cs="Times New Roman"/>
          <w:bCs/>
          <w:color w:val="000000"/>
          <w:sz w:val="16"/>
          <w:szCs w:val="16"/>
        </w:rPr>
      </w:pP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«</w:t>
      </w:r>
      <w:r w:rsidR="000E6624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Սիսիանի քաղաքային գրադարան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» </w:t>
      </w:r>
      <w:r w:rsidR="00EF4778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բյուջետային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հ</w:t>
      </w:r>
      <w:r w:rsidR="00EF4778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իմնարկի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գույքի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ու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պարտատերերին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և պարտապաններին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վերաբերող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բոլոր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պարտավորությունների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(ներառյալ՝ վիճարկվող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պարտավորությունները)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«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Սիսիանի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համայնք</w:t>
      </w:r>
      <w:r w:rsidR="00EF4778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այ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ի</w:t>
      </w:r>
      <w:r w:rsidR="00EF4778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ն գրադարան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21"/>
        </w:rPr>
        <w:t xml:space="preserve">»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համայնքային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ոչ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առևտրային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կազմակերպության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ը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փոխանցման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ակտ</w:t>
      </w:r>
      <w:r w:rsidRPr="004E0ACA">
        <w:rPr>
          <w:rFonts w:ascii="Calibri" w:eastAsia="Times New Roman" w:hAnsi="Calibri" w:cs="Calibri"/>
          <w:bCs/>
          <w:color w:val="000000"/>
          <w:sz w:val="16"/>
          <w:szCs w:val="16"/>
        </w:rPr>
        <w:t>  </w:t>
      </w:r>
    </w:p>
    <w:p w:rsidR="00E379F0" w:rsidRDefault="00E379F0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</w:p>
    <w:p w:rsidR="00DC0C24" w:rsidRPr="00A361C9" w:rsidRDefault="00DC0C24" w:rsidP="00C331A4">
      <w:pPr>
        <w:spacing w:after="0" w:line="240" w:lineRule="auto"/>
        <w:ind w:right="-14"/>
        <w:jc w:val="center"/>
        <w:rPr>
          <w:rFonts w:ascii="GHEA Grapalat" w:eastAsia="Times New Roman" w:hAnsi="GHEA Grapalat" w:cs="Times New Roman"/>
          <w:bCs/>
          <w:color w:val="000000"/>
          <w:sz w:val="16"/>
          <w:szCs w:val="16"/>
        </w:rPr>
      </w:pPr>
      <w:r w:rsidRPr="00A361C9"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  <w:t>ՑՈՒՑԱԿ</w:t>
      </w:r>
    </w:p>
    <w:p w:rsidR="00DC0C24" w:rsidRPr="00021C85" w:rsidRDefault="00DC0C24" w:rsidP="00C331A4">
      <w:pPr>
        <w:pStyle w:val="ListParagraph"/>
        <w:ind w:left="0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  <w:r w:rsidRPr="00021C85"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  <w:t>ՀԻՄՆԱԿԱՆ ՄԻՋՈՑՆԵՐԻ</w:t>
      </w:r>
    </w:p>
    <w:tbl>
      <w:tblPr>
        <w:tblW w:w="10800" w:type="dxa"/>
        <w:tblInd w:w="-252" w:type="dxa"/>
        <w:tblLayout w:type="fixed"/>
        <w:tblLook w:val="04A0"/>
      </w:tblPr>
      <w:tblGrid>
        <w:gridCol w:w="540"/>
        <w:gridCol w:w="3060"/>
        <w:gridCol w:w="180"/>
        <w:gridCol w:w="1440"/>
        <w:gridCol w:w="1080"/>
        <w:gridCol w:w="1440"/>
        <w:gridCol w:w="1530"/>
        <w:gridCol w:w="1530"/>
      </w:tblGrid>
      <w:tr w:rsidR="00DC0C24" w:rsidRPr="00A361C9" w:rsidTr="00C331A4"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4" w:rsidRPr="00A361C9" w:rsidRDefault="00DC0C24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4" w:rsidRPr="00A361C9" w:rsidRDefault="00DC0C24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Հիմնական</w:t>
            </w:r>
            <w:r w:rsidR="000266B0"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միջոցի</w:t>
            </w:r>
            <w:r w:rsidR="000266B0"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անվանումը և համառոտ</w:t>
            </w:r>
            <w:r w:rsidR="000266B0"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բնութագիրը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4" w:rsidRPr="00A361C9" w:rsidRDefault="00DC0C24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Հիմնական</w:t>
            </w:r>
            <w:r w:rsidR="000266B0"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միջոցի</w:t>
            </w:r>
            <w:r w:rsidR="000266B0"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գույքային</w:t>
            </w:r>
            <w:r w:rsidR="000266B0"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համարը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4" w:rsidRPr="00A361C9" w:rsidRDefault="00DC0C24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Քանակը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4" w:rsidRPr="00A361C9" w:rsidRDefault="00DC0C24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Սկզբնականարժեքը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4" w:rsidRPr="00A361C9" w:rsidRDefault="00DC0C24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Մաշվածությունը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4" w:rsidRPr="00A361C9" w:rsidRDefault="004F1490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 xml:space="preserve">Հաշվեկշռային </w:t>
            </w:r>
            <w:r w:rsidR="00DC0C24"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արժեքը</w:t>
            </w:r>
          </w:p>
        </w:tc>
      </w:tr>
      <w:tr w:rsidR="00A361C9" w:rsidRPr="00A361C9" w:rsidTr="00C331A4">
        <w:trPr>
          <w:trHeight w:val="3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Դաշնամուր</w:t>
            </w:r>
            <w:r w:rsidRPr="00A361C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,,Սևան,,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23857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21471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2386</w:t>
            </w:r>
          </w:p>
        </w:tc>
      </w:tr>
      <w:tr w:rsidR="00A361C9" w:rsidRPr="00A361C9" w:rsidTr="00C331A4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Դաշնամուր</w:t>
            </w:r>
            <w:r w:rsidRPr="00A361C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,,Բելոռուս,,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29237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26313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2924</w:t>
            </w:r>
          </w:p>
        </w:tc>
      </w:tr>
      <w:tr w:rsidR="00A361C9" w:rsidRPr="00A361C9" w:rsidTr="00C331A4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Սեղան  համակարգչի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75000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157500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17500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Աթոռ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52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468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5200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Սեղան  2 տումբանի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42000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37800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4200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Կատալոգի  արկղ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6000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5400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600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Սեղան 1 տումբանի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31500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3500</w:t>
            </w:r>
          </w:p>
        </w:tc>
      </w:tr>
      <w:tr w:rsidR="00A361C9" w:rsidRPr="00A361C9" w:rsidTr="00C331A4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Սեղան 1 տումբանի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3500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31500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3500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Բազմոց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95000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85500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9500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 xml:space="preserve">Խոլ 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(1բազմ. 1 բազկ.)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13000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117000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13000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Սեղան  1 տումբանի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315000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283500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31500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Սեղան ընթերցանութ.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81000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72900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8100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Սեղան ընթերցանութ.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27000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24300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2700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Գրասեղան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294000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265200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28800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Սեղան ամսագրի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44000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39600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4400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Գրապահարան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912000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820800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91200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Պահարան երկաթյա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360000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324000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36000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Գրադարակ երկաթյա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Ք/Գ-1/359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359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2692500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2423250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269250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Պահարան կախովի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50000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45000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5000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Կատալոգի  արկղ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60000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54000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6000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Էտաժերկա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67500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60750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6750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Աթոռ կիսափափուկ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585000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526500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58500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Կախիչ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14000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12600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1400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361C9">
              <w:rPr>
                <w:rFonts w:ascii="GHEA Grapalat" w:hAnsi="GHEA Grapalat"/>
                <w:sz w:val="20"/>
                <w:szCs w:val="20"/>
              </w:rPr>
              <w:t>Սպասարկման  սեղան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152900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61160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91740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Ցուցափեղկ ապակե  դռներով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18</w:t>
            </w:r>
            <w:r w:rsidRPr="00A361C9">
              <w:rPr>
                <w:rFonts w:ascii="GHEA Grapalat" w:hAnsi="GHEA Grapalat" w:cs="Sylfaen"/>
                <w:sz w:val="20"/>
                <w:szCs w:val="20"/>
              </w:rPr>
              <w:t>0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75000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105000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Գրադարակ  ամսագրերի և մամուլի համար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1500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60000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90000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Գրապահարան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177000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42480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134520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 xml:space="preserve">Ընթերց. սեղան 1  տեղ.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107200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25728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81472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Համակարգչային սեղ.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79600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19104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60496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Աթոռ  կիսափափուկ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103600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41440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62160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507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7075394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5838096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1237298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Բազմ. Պատճեն. սարք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40000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8000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Համակարգիչ LG 1132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361C9">
              <w:rPr>
                <w:rFonts w:ascii="GHEA Grapalat" w:hAnsi="GHEA Grapalat" w:cs="Sylfaen"/>
                <w:sz w:val="20"/>
                <w:szCs w:val="20"/>
              </w:rPr>
              <w:t>750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27675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307500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Հեռուստացույց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45000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2250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22500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Համակարգիչ Core 13 RAM4/HDD500/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500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350000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150000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Բազմաֆունկցիոնալ պատճենահանման սարք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61900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27916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33984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Փոշեկուլ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Ք/Գ-1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25200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22176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3747100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3202940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544160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Գառնիզ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40000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32000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1800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Վարագույր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 xml:space="preserve">   1 /40մ/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361C9">
              <w:rPr>
                <w:rFonts w:ascii="GHEA Grapalat" w:hAnsi="GHEA Grapalat" w:cs="Sylfaen"/>
                <w:sz w:val="20"/>
                <w:szCs w:val="20"/>
              </w:rPr>
              <w:t>750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27675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10000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Էլ. պլիտա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45000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2250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5000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Էլ. </w:t>
            </w:r>
            <w:r w:rsidRPr="00A361C9">
              <w:rPr>
                <w:rFonts w:ascii="GHEA Grapalat" w:hAnsi="GHEA Grapalat" w:cs="Sylfaen"/>
                <w:sz w:val="20"/>
                <w:szCs w:val="20"/>
              </w:rPr>
              <w:t>պլիտա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500</w:t>
            </w: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350000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3400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194000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173800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20200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0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ԳՐԱԿԱՆՈՒԹՅՈՒՆ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Գրականություն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120026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5121103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5121103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  <w:lang w:val="hy-AM"/>
              </w:rPr>
              <w:t>Գրականութ</w:t>
            </w:r>
            <w:r w:rsidRPr="00A361C9">
              <w:rPr>
                <w:rFonts w:ascii="GHEA Grapalat" w:hAnsi="GHEA Grapalat" w:cs="Sylfaen"/>
                <w:sz w:val="20"/>
                <w:szCs w:val="20"/>
              </w:rPr>
              <w:t>յուն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274000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123300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150700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Գրականություն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444300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133290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311010</w:t>
            </w:r>
          </w:p>
        </w:tc>
      </w:tr>
      <w:tr w:rsidR="00A361C9" w:rsidRPr="00A361C9" w:rsidTr="00C331A4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120593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5839403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5377693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sz w:val="20"/>
                <w:szCs w:val="20"/>
              </w:rPr>
              <w:t>461710</w:t>
            </w:r>
          </w:p>
        </w:tc>
      </w:tr>
      <w:tr w:rsidR="00A361C9" w:rsidRPr="00A361C9" w:rsidTr="00C331A4">
        <w:trPr>
          <w:trHeight w:val="33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</w:pPr>
            <w:r w:rsidRPr="00A361C9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16855897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14592529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1C9" w:rsidRPr="00A361C9" w:rsidRDefault="00A361C9" w:rsidP="00A361C9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A361C9">
              <w:rPr>
                <w:rFonts w:ascii="GHEA Grapalat" w:hAnsi="GHEA Grapalat" w:cs="Sylfaen"/>
                <w:b/>
                <w:sz w:val="20"/>
                <w:szCs w:val="20"/>
              </w:rPr>
              <w:t>2263368</w:t>
            </w:r>
          </w:p>
        </w:tc>
      </w:tr>
    </w:tbl>
    <w:p w:rsidR="00DC0C24" w:rsidRDefault="00DC0C24" w:rsidP="00DC0C24">
      <w:pPr>
        <w:pStyle w:val="ListParagraph"/>
        <w:ind w:left="-540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FD449C" w:rsidRDefault="00FD449C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FD449C" w:rsidRDefault="00FD449C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FD449C" w:rsidRDefault="00FD449C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FD449C" w:rsidRDefault="00FD449C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FD449C" w:rsidRDefault="00FD449C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FD449C" w:rsidRDefault="00FD449C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01327F" w:rsidRDefault="0001327F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E379F0" w:rsidRDefault="00E379F0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</w:p>
    <w:p w:rsidR="00DC0C24" w:rsidRDefault="00DC0C24" w:rsidP="00DC0C24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  <w:r w:rsidRPr="00454A9A">
        <w:rPr>
          <w:rFonts w:ascii="GHEA Grapalat" w:hAnsi="GHEA Grapalat"/>
          <w:bCs/>
          <w:i/>
          <w:color w:val="000000"/>
          <w:szCs w:val="21"/>
        </w:rPr>
        <w:lastRenderedPageBreak/>
        <w:t>Հավելված</w:t>
      </w:r>
      <w:r w:rsidR="00285111">
        <w:rPr>
          <w:rFonts w:ascii="GHEA Grapalat" w:hAnsi="GHEA Grapalat"/>
          <w:bCs/>
          <w:i/>
          <w:color w:val="000000"/>
          <w:szCs w:val="21"/>
        </w:rPr>
        <w:t xml:space="preserve"> </w:t>
      </w:r>
      <w:r w:rsidRPr="00454A9A">
        <w:rPr>
          <w:rFonts w:ascii="GHEA Grapalat" w:hAnsi="GHEA Grapalat"/>
          <w:bCs/>
          <w:i/>
          <w:color w:val="000000"/>
          <w:szCs w:val="21"/>
        </w:rPr>
        <w:t>թիվ</w:t>
      </w:r>
      <w:r w:rsidR="00285111">
        <w:rPr>
          <w:rFonts w:ascii="GHEA Grapalat" w:hAnsi="GHEA Grapalat"/>
          <w:bCs/>
          <w:i/>
          <w:color w:val="000000"/>
          <w:szCs w:val="21"/>
        </w:rPr>
        <w:t xml:space="preserve"> </w:t>
      </w:r>
      <w:r w:rsidR="00E379F0">
        <w:rPr>
          <w:rFonts w:ascii="GHEA Grapalat" w:hAnsi="GHEA Grapalat"/>
          <w:bCs/>
          <w:i/>
          <w:color w:val="000000"/>
          <w:szCs w:val="21"/>
        </w:rPr>
        <w:t>2</w:t>
      </w:r>
    </w:p>
    <w:p w:rsidR="00F73BC1" w:rsidRPr="004E0ACA" w:rsidRDefault="00F73BC1" w:rsidP="00932045">
      <w:pPr>
        <w:spacing w:after="0" w:line="240" w:lineRule="auto"/>
        <w:ind w:left="6390" w:right="-301"/>
        <w:jc w:val="both"/>
        <w:rPr>
          <w:rFonts w:ascii="GHEA Grapalat" w:eastAsia="Times New Roman" w:hAnsi="GHEA Grapalat" w:cs="Times New Roman"/>
          <w:bCs/>
          <w:color w:val="000000"/>
          <w:sz w:val="16"/>
          <w:szCs w:val="16"/>
        </w:rPr>
      </w:pP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«</w:t>
      </w:r>
      <w:r w:rsidR="000E6624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Սիսիանի քաղաքային գրադարան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»</w:t>
      </w:r>
      <w:r w:rsidR="000E6624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բյուջետային հիմնարկի</w:t>
      </w:r>
      <w:r w:rsidR="00285111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գույքի</w:t>
      </w:r>
      <w:r w:rsidR="00285111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ու</w:t>
      </w:r>
      <w:r w:rsidR="00285111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պարտատերերին</w:t>
      </w:r>
      <w:r w:rsidR="00285111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և պարտապաններին</w:t>
      </w:r>
      <w:r w:rsidR="00285111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վերաբերող</w:t>
      </w:r>
      <w:r w:rsidR="00285111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բոլոր</w:t>
      </w:r>
      <w:r w:rsidR="00285111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պարտավորությունների</w:t>
      </w:r>
      <w:r w:rsidR="00285111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(ներառյալ՝ վիճարկվող</w:t>
      </w:r>
      <w:r w:rsidR="00285111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պարտավորությունները)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«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Սիսիանի</w:t>
      </w:r>
      <w:r w:rsidR="00285111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համայնք</w:t>
      </w:r>
      <w:r w:rsidR="000E6624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այ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ի</w:t>
      </w:r>
      <w:r w:rsidR="000E6624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ն գրադարան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21"/>
        </w:rPr>
        <w:t>»</w:t>
      </w:r>
      <w:r w:rsidR="00285111">
        <w:rPr>
          <w:rFonts w:ascii="GHEA Grapalat" w:eastAsia="Times New Roman" w:hAnsi="GHEA Grapalat" w:cs="Times New Roman"/>
          <w:bCs/>
          <w:color w:val="000000"/>
          <w:sz w:val="16"/>
          <w:szCs w:val="21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համայնքային</w:t>
      </w:r>
      <w:r w:rsidR="00285111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ոչ</w:t>
      </w:r>
      <w:r w:rsidR="00285111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առևտրային</w:t>
      </w:r>
      <w:r w:rsidR="00285111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կազմակերպության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ը</w:t>
      </w:r>
      <w:r w:rsidR="00285111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փոխանցման</w:t>
      </w:r>
      <w:r w:rsidR="00285111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ակտ</w:t>
      </w:r>
      <w:r w:rsidRPr="004E0ACA">
        <w:rPr>
          <w:rFonts w:ascii="Calibri" w:eastAsia="Times New Roman" w:hAnsi="Calibri" w:cs="Calibri"/>
          <w:bCs/>
          <w:color w:val="000000"/>
          <w:sz w:val="16"/>
          <w:szCs w:val="16"/>
        </w:rPr>
        <w:t>  </w:t>
      </w:r>
    </w:p>
    <w:p w:rsidR="00DC0C24" w:rsidRDefault="00DC0C24" w:rsidP="00DC0C24">
      <w:pPr>
        <w:pStyle w:val="ListParagraph"/>
        <w:spacing w:after="0"/>
        <w:ind w:left="-540"/>
        <w:jc w:val="center"/>
        <w:rPr>
          <w:rFonts w:ascii="GHEA Grapalat" w:eastAsia="Times New Roman" w:hAnsi="GHEA Grapalat" w:cs="Times New Roman"/>
          <w:b/>
          <w:bCs/>
          <w:color w:val="000000"/>
          <w:sz w:val="32"/>
          <w:szCs w:val="21"/>
        </w:rPr>
      </w:pPr>
    </w:p>
    <w:p w:rsidR="00DC0C24" w:rsidRDefault="00DC0C24" w:rsidP="00DC0C24">
      <w:pPr>
        <w:pStyle w:val="ListParagraph"/>
        <w:spacing w:after="0"/>
        <w:ind w:left="-540"/>
        <w:jc w:val="center"/>
        <w:rPr>
          <w:rFonts w:ascii="GHEA Grapalat" w:eastAsia="Times New Roman" w:hAnsi="GHEA Grapalat" w:cs="Times New Roman"/>
          <w:b/>
          <w:bCs/>
          <w:color w:val="000000"/>
          <w:sz w:val="32"/>
          <w:szCs w:val="21"/>
        </w:rPr>
      </w:pPr>
    </w:p>
    <w:p w:rsidR="00DC0C24" w:rsidRDefault="00DC0C24" w:rsidP="00DC0C24">
      <w:pPr>
        <w:pStyle w:val="ListParagraph"/>
        <w:spacing w:after="0"/>
        <w:ind w:left="-540"/>
        <w:jc w:val="center"/>
        <w:rPr>
          <w:rFonts w:ascii="GHEA Grapalat" w:eastAsia="Times New Roman" w:hAnsi="GHEA Grapalat" w:cs="Times New Roman"/>
          <w:b/>
          <w:bCs/>
          <w:color w:val="000000"/>
          <w:sz w:val="32"/>
          <w:szCs w:val="21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32"/>
          <w:szCs w:val="21"/>
        </w:rPr>
        <w:t>ԴԵԲԻՏՈՐԱԿԱՆ ԵՎ ԿՐԵԴԻՏՈՐԱԿԱՆ ՊԱՐՏՔԵՐ</w:t>
      </w:r>
    </w:p>
    <w:p w:rsidR="00DC0C24" w:rsidRDefault="00DC0C24" w:rsidP="00DC0C24">
      <w:pPr>
        <w:pStyle w:val="ListParagraph"/>
        <w:spacing w:after="0"/>
        <w:ind w:left="-540"/>
        <w:jc w:val="center"/>
        <w:rPr>
          <w:rFonts w:ascii="GHEA Grapalat" w:eastAsia="Times New Roman" w:hAnsi="GHEA Grapalat" w:cs="Times New Roman"/>
          <w:b/>
          <w:bCs/>
          <w:color w:val="000000"/>
          <w:sz w:val="32"/>
          <w:szCs w:val="21"/>
        </w:rPr>
      </w:pPr>
    </w:p>
    <w:tbl>
      <w:tblPr>
        <w:tblW w:w="9270" w:type="dxa"/>
        <w:jc w:val="center"/>
        <w:tblLook w:val="04A0"/>
      </w:tblPr>
      <w:tblGrid>
        <w:gridCol w:w="636"/>
        <w:gridCol w:w="3774"/>
        <w:gridCol w:w="2520"/>
        <w:gridCol w:w="2340"/>
      </w:tblGrid>
      <w:tr w:rsidR="00DC0C24" w:rsidRPr="00454A9A" w:rsidTr="005F2DC6">
        <w:trPr>
          <w:trHeight w:val="10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4" w:rsidRPr="00454A9A" w:rsidRDefault="00DC0C24" w:rsidP="00F73B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454A9A">
              <w:rPr>
                <w:rFonts w:ascii="GHEA Grapalat" w:eastAsia="Times New Roman" w:hAnsi="GHEA Grapalat" w:cs="Calibri"/>
                <w:b/>
                <w:bCs/>
                <w:color w:val="000000"/>
              </w:rPr>
              <w:t>Հ/Հ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C24" w:rsidRPr="00454A9A" w:rsidRDefault="00DC0C24" w:rsidP="00F73B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Պարտատերերի և պարտապանների</w:t>
            </w:r>
            <w:r w:rsidR="00285111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անվանումը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24" w:rsidRPr="00454A9A" w:rsidRDefault="00DC0C24" w:rsidP="00F73B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Դեբիտորական</w:t>
            </w:r>
            <w:r w:rsidR="00285111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պարտքեր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C24" w:rsidRPr="00454A9A" w:rsidRDefault="00DC0C24" w:rsidP="00F73BC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Կրեդիտորական</w:t>
            </w:r>
            <w:r w:rsidR="00285111">
              <w:rPr>
                <w:rFonts w:ascii="GHEA Grapalat" w:eastAsia="Times New Roman" w:hAnsi="GHEA Grapalat" w:cs="Calibri"/>
                <w:b/>
                <w:bCs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Calibri"/>
                <w:b/>
                <w:bCs/>
                <w:color w:val="000000"/>
              </w:rPr>
              <w:t>պարտքեր</w:t>
            </w:r>
          </w:p>
        </w:tc>
      </w:tr>
      <w:tr w:rsidR="00F4653D" w:rsidRPr="00454A9A" w:rsidTr="005F2DC6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D" w:rsidRPr="00DE7FA8" w:rsidRDefault="00F4653D" w:rsidP="00F465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1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D" w:rsidRPr="00C63136" w:rsidRDefault="005A5FCF" w:rsidP="00F4653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ru-RU"/>
              </w:rPr>
              <w:t xml:space="preserve">Վեոն Արմենիա </w:t>
            </w:r>
            <w:r w:rsidR="00C63136">
              <w:rPr>
                <w:rFonts w:ascii="GHEA Grapalat" w:eastAsia="Times New Roman" w:hAnsi="GHEA Grapalat" w:cs="Calibri"/>
                <w:color w:val="000000"/>
              </w:rPr>
              <w:t>ՓԲԸ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53D" w:rsidRDefault="00F4653D" w:rsidP="00F4653D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53D" w:rsidRDefault="00C63136" w:rsidP="00F4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4936</w:t>
            </w:r>
            <w:r w:rsidR="00F4653D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4653D" w:rsidRPr="00454A9A" w:rsidTr="005F2DC6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D" w:rsidRPr="00DE7FA8" w:rsidRDefault="00F4653D" w:rsidP="00F465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2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D" w:rsidRPr="00C63136" w:rsidRDefault="00C63136" w:rsidP="00F4653D">
            <w:pPr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ru-RU"/>
              </w:rPr>
              <w:t>Էյչնեթ ՍՊԸ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53D" w:rsidRDefault="00F4653D" w:rsidP="00F4653D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53D" w:rsidRDefault="00F4653D" w:rsidP="00C63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</w:t>
            </w:r>
            <w:r w:rsidR="00C63136">
              <w:rPr>
                <w:rFonts w:ascii="Calibri" w:hAnsi="Calibri" w:cs="Calibri"/>
                <w:color w:val="000000"/>
                <w:lang w:val="ru-RU"/>
              </w:rPr>
              <w:t>6000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4653D" w:rsidRPr="00454A9A" w:rsidTr="005F2DC6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D" w:rsidRPr="00DE7FA8" w:rsidRDefault="00F4653D" w:rsidP="00F465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3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D" w:rsidRPr="00C63136" w:rsidRDefault="00C63136" w:rsidP="00F4653D">
            <w:pPr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  <w:lang w:val="ru-RU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ru-RU"/>
              </w:rPr>
              <w:t>Մեծ ծիածան  ՍՊԸ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53D" w:rsidRDefault="00F4653D" w:rsidP="00F4653D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53D" w:rsidRDefault="00F4653D" w:rsidP="00C63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</w:t>
            </w:r>
            <w:r w:rsidR="00C63136">
              <w:rPr>
                <w:rFonts w:ascii="Calibri" w:hAnsi="Calibri" w:cs="Calibri"/>
                <w:color w:val="000000"/>
                <w:lang w:val="ru-RU"/>
              </w:rPr>
              <w:t>17490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4653D" w:rsidRPr="00454A9A" w:rsidTr="005F2DC6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D" w:rsidRPr="00DE7FA8" w:rsidRDefault="00F4653D" w:rsidP="00F465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4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D" w:rsidRPr="00C63136" w:rsidRDefault="00C63136" w:rsidP="00C63136">
            <w:pPr>
              <w:spacing w:after="0" w:line="240" w:lineRule="auto"/>
              <w:jc w:val="center"/>
              <w:rPr>
                <w:rFonts w:ascii="GHEA Grapalat" w:eastAsia="MS Mincho" w:hAnsi="GHEA Grapalat" w:cs="Courier New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ru-RU"/>
              </w:rPr>
              <w:t>ՀԷՑ</w:t>
            </w:r>
            <w:r w:rsidRPr="00C63136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val="ru-RU"/>
              </w:rPr>
              <w:t>ՓԲԸ</w:t>
            </w:r>
            <w:r w:rsidRPr="00C63136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val="ru-RU"/>
              </w:rPr>
              <w:t>Տաթև</w:t>
            </w:r>
            <w:r w:rsidRPr="00C63136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val="ru-RU"/>
              </w:rPr>
              <w:t>մ</w:t>
            </w:r>
            <w:r>
              <w:rPr>
                <w:rFonts w:ascii="GHEA Grapalat" w:eastAsia="Times New Roman" w:hAnsi="GHEA Grapalat" w:cs="Calibri"/>
                <w:color w:val="000000"/>
              </w:rPr>
              <w:t>/</w:t>
            </w:r>
            <w:r>
              <w:rPr>
                <w:rFonts w:ascii="GHEA Grapalat" w:eastAsia="Times New Roman" w:hAnsi="GHEA Grapalat" w:cs="Calibri"/>
                <w:color w:val="000000"/>
                <w:lang w:val="ru-RU"/>
              </w:rPr>
              <w:t>ճ</w:t>
            </w:r>
            <w:r w:rsidRPr="00C63136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val="ru-RU"/>
              </w:rPr>
              <w:t>Սիսիանի</w:t>
            </w:r>
            <w:r w:rsidRPr="00C63136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val="ru-RU"/>
              </w:rPr>
              <w:t>էլ</w:t>
            </w:r>
            <w:r>
              <w:rPr>
                <w:rFonts w:ascii="GHEA Grapalat" w:eastAsia="Times New Roman" w:hAnsi="GHEA Grapalat" w:cs="Calibri"/>
                <w:color w:val="000000"/>
              </w:rPr>
              <w:t>.</w:t>
            </w:r>
            <w:r w:rsidRPr="00C63136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val="ru-RU"/>
              </w:rPr>
              <w:t>ցանց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53D" w:rsidRDefault="00F4653D" w:rsidP="00F4653D">
            <w:pPr>
              <w:jc w:val="center"/>
              <w:rPr>
                <w:rFonts w:ascii="Sylfaen" w:hAnsi="Sylfaen" w:cs="Calibri"/>
                <w:color w:val="000000"/>
              </w:rPr>
            </w:pPr>
            <w:r>
              <w:rPr>
                <w:rFonts w:ascii="Sylfaen" w:hAnsi="Sylfaen" w:cs="Calibri"/>
                <w:color w:val="00000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53D" w:rsidRDefault="00F4653D" w:rsidP="00C6313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</w:t>
            </w:r>
            <w:r w:rsidR="00C63136">
              <w:rPr>
                <w:rFonts w:ascii="Calibri" w:hAnsi="Calibri" w:cs="Calibri"/>
                <w:color w:val="000000"/>
                <w:lang w:val="ru-RU"/>
              </w:rPr>
              <w:t>8275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F4653D" w:rsidRPr="00454A9A" w:rsidTr="005F2DC6">
        <w:trPr>
          <w:trHeight w:val="300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D" w:rsidRDefault="00F4653D" w:rsidP="00F465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5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D" w:rsidRPr="00F4653D" w:rsidRDefault="00F4653D" w:rsidP="00F4653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</w:rPr>
            </w:pPr>
            <w:r w:rsidRPr="00F4653D">
              <w:rPr>
                <w:rFonts w:ascii="GHEA Grapalat" w:eastAsia="Times New Roman" w:hAnsi="GHEA Grapalat" w:cs="Calibri"/>
                <w:color w:val="000000"/>
              </w:rPr>
              <w:t>Սիսիանի համայնքապետարան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3D" w:rsidRDefault="005A5FCF" w:rsidP="00F4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36701</w:t>
            </w:r>
            <w:r w:rsidR="00F4653D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3D" w:rsidRDefault="00F4653D" w:rsidP="00F4653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-   </w:t>
            </w:r>
          </w:p>
        </w:tc>
      </w:tr>
      <w:tr w:rsidR="00F4653D" w:rsidRPr="00454A9A" w:rsidTr="005F2DC6">
        <w:trPr>
          <w:trHeight w:val="330"/>
          <w:jc w:val="center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53D" w:rsidRPr="00F4653D" w:rsidRDefault="00F4653D" w:rsidP="00F4653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F4653D">
              <w:rPr>
                <w:rFonts w:ascii="GHEA Grapalat" w:eastAsia="Times New Roman" w:hAnsi="GHEA Grapalat" w:cs="Calibri"/>
                <w:b/>
                <w:bCs/>
                <w:color w:val="000000"/>
              </w:rPr>
              <w:t>Ընդամենը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53D" w:rsidRDefault="00C63136" w:rsidP="00F4653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ru-RU"/>
              </w:rPr>
              <w:t>36701</w:t>
            </w:r>
            <w:r w:rsidR="00F4653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53D" w:rsidRPr="00F4653D" w:rsidRDefault="00F4653D" w:rsidP="00C6313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</w:t>
            </w:r>
            <w:r w:rsidR="00C63136">
              <w:rPr>
                <w:rFonts w:ascii="Calibri" w:hAnsi="Calibri" w:cs="Calibri"/>
                <w:b/>
                <w:bCs/>
                <w:color w:val="000000"/>
                <w:lang w:val="ru-RU"/>
              </w:rPr>
              <w:t>36701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</w:tbl>
    <w:p w:rsidR="00DC0C24" w:rsidRDefault="00DC0C24" w:rsidP="00DC0C24">
      <w:pPr>
        <w:pStyle w:val="ListParagraph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:rsidR="00DC0C24" w:rsidRDefault="00DC0C24" w:rsidP="004D2723">
      <w:pPr>
        <w:pStyle w:val="ListParagraph"/>
        <w:spacing w:line="240" w:lineRule="auto"/>
        <w:ind w:left="0"/>
        <w:jc w:val="both"/>
        <w:rPr>
          <w:rFonts w:ascii="GHEA Grapalat" w:hAnsi="GHEA Grapalat"/>
          <w:bCs/>
          <w:color w:val="000000"/>
          <w:szCs w:val="21"/>
        </w:rPr>
      </w:pPr>
    </w:p>
    <w:p w:rsidR="00DC0C24" w:rsidRDefault="00DC0C24" w:rsidP="00DC0C24">
      <w:pPr>
        <w:pStyle w:val="ListParagraph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:rsidR="00DC0C24" w:rsidRDefault="00DC0C24" w:rsidP="00DC0C24">
      <w:pPr>
        <w:pStyle w:val="ListParagraph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:rsidR="00DC0C24" w:rsidRDefault="00DC0C24" w:rsidP="00DC0C24">
      <w:pPr>
        <w:pStyle w:val="ListParagraph"/>
        <w:spacing w:line="240" w:lineRule="auto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spacing w:line="240" w:lineRule="auto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F73BC1" w:rsidRDefault="00F73BC1" w:rsidP="00DC0C24">
      <w:pPr>
        <w:pStyle w:val="ListParagraph"/>
        <w:spacing w:line="240" w:lineRule="auto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F73BC1" w:rsidRDefault="00F73BC1" w:rsidP="00DC0C24">
      <w:pPr>
        <w:pStyle w:val="ListParagraph"/>
        <w:spacing w:line="240" w:lineRule="auto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F73BC1" w:rsidRDefault="00F73BC1" w:rsidP="00DC0C24">
      <w:pPr>
        <w:pStyle w:val="ListParagraph"/>
        <w:spacing w:line="240" w:lineRule="auto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F73BC1" w:rsidRDefault="00F73BC1" w:rsidP="00DC0C24">
      <w:pPr>
        <w:pStyle w:val="ListParagraph"/>
        <w:spacing w:line="240" w:lineRule="auto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927821" w:rsidRDefault="00927821" w:rsidP="00DC0C24">
      <w:pPr>
        <w:pStyle w:val="ListParagraph"/>
        <w:spacing w:line="240" w:lineRule="auto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927821" w:rsidRDefault="00927821" w:rsidP="00DC0C24">
      <w:pPr>
        <w:pStyle w:val="ListParagraph"/>
        <w:spacing w:line="240" w:lineRule="auto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927821" w:rsidRDefault="00927821" w:rsidP="00DC0C24">
      <w:pPr>
        <w:pStyle w:val="ListParagraph"/>
        <w:spacing w:line="240" w:lineRule="auto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F73BC1" w:rsidRDefault="00F73BC1" w:rsidP="00DC0C24">
      <w:pPr>
        <w:pStyle w:val="ListParagraph"/>
        <w:spacing w:line="240" w:lineRule="auto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E379F0" w:rsidRDefault="00E379F0" w:rsidP="00E379F0">
      <w:pPr>
        <w:pStyle w:val="ListParagraph"/>
        <w:spacing w:after="0"/>
        <w:ind w:left="5220" w:firstLine="1260"/>
        <w:jc w:val="center"/>
        <w:rPr>
          <w:rFonts w:ascii="GHEA Grapalat" w:hAnsi="GHEA Grapalat"/>
          <w:bCs/>
          <w:i/>
          <w:color w:val="000000"/>
          <w:szCs w:val="21"/>
        </w:rPr>
      </w:pPr>
      <w:r w:rsidRPr="00454A9A">
        <w:rPr>
          <w:rFonts w:ascii="GHEA Grapalat" w:hAnsi="GHEA Grapalat"/>
          <w:bCs/>
          <w:i/>
          <w:color w:val="000000"/>
          <w:szCs w:val="21"/>
        </w:rPr>
        <w:lastRenderedPageBreak/>
        <w:t>Հավելված</w:t>
      </w:r>
      <w:r>
        <w:rPr>
          <w:rFonts w:ascii="GHEA Grapalat" w:hAnsi="GHEA Grapalat"/>
          <w:bCs/>
          <w:i/>
          <w:color w:val="000000"/>
          <w:szCs w:val="21"/>
        </w:rPr>
        <w:t xml:space="preserve"> </w:t>
      </w:r>
      <w:r w:rsidRPr="00454A9A">
        <w:rPr>
          <w:rFonts w:ascii="GHEA Grapalat" w:hAnsi="GHEA Grapalat"/>
          <w:bCs/>
          <w:i/>
          <w:color w:val="000000"/>
          <w:szCs w:val="21"/>
        </w:rPr>
        <w:t>թիվ</w:t>
      </w:r>
      <w:r>
        <w:rPr>
          <w:rFonts w:ascii="GHEA Grapalat" w:hAnsi="GHEA Grapalat"/>
          <w:bCs/>
          <w:i/>
          <w:color w:val="000000"/>
          <w:szCs w:val="21"/>
        </w:rPr>
        <w:t xml:space="preserve"> 3</w:t>
      </w:r>
    </w:p>
    <w:p w:rsidR="00E379F0" w:rsidRPr="004E0ACA" w:rsidRDefault="00E379F0" w:rsidP="00E379F0">
      <w:pPr>
        <w:spacing w:after="0" w:line="240" w:lineRule="auto"/>
        <w:ind w:left="6390" w:right="-301"/>
        <w:jc w:val="both"/>
        <w:rPr>
          <w:rFonts w:ascii="GHEA Grapalat" w:eastAsia="Times New Roman" w:hAnsi="GHEA Grapalat" w:cs="Times New Roman"/>
          <w:bCs/>
          <w:color w:val="000000"/>
          <w:sz w:val="16"/>
          <w:szCs w:val="16"/>
        </w:rPr>
      </w:pP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«</w:t>
      </w:r>
      <w:r w:rsidR="000E6624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Սիսիանի քաղաքային գրադարան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»</w:t>
      </w:r>
      <w:r w:rsidR="000E6624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բյուջետային 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հ</w:t>
      </w:r>
      <w:r w:rsidR="000E6624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իմն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ա</w:t>
      </w:r>
      <w:r w:rsidR="000E6624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րկի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գույքի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ու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պարտատերերին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և պարտապաններին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վերաբերող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բոլոր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պարտավորությունների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(ներառյալ՝ վիճարկվող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պարտավորությունները)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«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Սիսիանի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համայնք</w:t>
      </w:r>
      <w:r w:rsidR="000E6624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այ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ի</w:t>
      </w:r>
      <w:r w:rsidR="000E6624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ն գրադարան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21"/>
        </w:rPr>
        <w:t xml:space="preserve">»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համայնքային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ոչ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առևտրային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կազմակերպության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ը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փոխանցման</w:t>
      </w:r>
      <w:r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 xml:space="preserve"> </w:t>
      </w:r>
      <w:r w:rsidRPr="004E0ACA">
        <w:rPr>
          <w:rFonts w:ascii="GHEA Grapalat" w:eastAsia="Times New Roman" w:hAnsi="GHEA Grapalat" w:cs="Times New Roman"/>
          <w:bCs/>
          <w:color w:val="000000"/>
          <w:sz w:val="16"/>
          <w:szCs w:val="16"/>
        </w:rPr>
        <w:t>ակտ</w:t>
      </w:r>
      <w:r w:rsidRPr="004E0ACA">
        <w:rPr>
          <w:rFonts w:ascii="Calibri" w:eastAsia="Times New Roman" w:hAnsi="Calibri" w:cs="Calibri"/>
          <w:bCs/>
          <w:color w:val="000000"/>
          <w:sz w:val="16"/>
          <w:szCs w:val="16"/>
        </w:rPr>
        <w:t>  </w:t>
      </w:r>
    </w:p>
    <w:p w:rsidR="00F73BC1" w:rsidRDefault="00F73BC1" w:rsidP="00DC0C24">
      <w:pPr>
        <w:pStyle w:val="ListParagraph"/>
        <w:spacing w:line="240" w:lineRule="auto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E379F0" w:rsidRPr="000066CC" w:rsidRDefault="00E379F0" w:rsidP="00E379F0">
      <w:pPr>
        <w:pStyle w:val="ListParagraph"/>
        <w:spacing w:after="0"/>
        <w:ind w:left="0"/>
        <w:jc w:val="center"/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</w:pPr>
      <w:r w:rsidRPr="000066CC">
        <w:rPr>
          <w:rFonts w:ascii="GHEA Grapalat" w:eastAsia="Times New Roman" w:hAnsi="GHEA Grapalat" w:cs="Times New Roman"/>
          <w:b/>
          <w:bCs/>
          <w:color w:val="000000"/>
          <w:sz w:val="28"/>
          <w:szCs w:val="21"/>
        </w:rPr>
        <w:t>ՑՈՒՑԱԿ</w:t>
      </w:r>
    </w:p>
    <w:p w:rsidR="00E379F0" w:rsidRPr="000E6624" w:rsidRDefault="00E379F0" w:rsidP="00E379F0">
      <w:pPr>
        <w:pStyle w:val="ListParagraph"/>
        <w:spacing w:after="0"/>
        <w:ind w:left="-540"/>
        <w:jc w:val="both"/>
        <w:rPr>
          <w:rFonts w:ascii="GHEA Grapalat" w:eastAsia="Times New Roman" w:hAnsi="GHEA Grapalat" w:cs="Times New Roman"/>
          <w:bCs/>
          <w:color w:val="000000"/>
          <w:szCs w:val="21"/>
        </w:rPr>
      </w:pPr>
    </w:p>
    <w:p w:rsidR="00E379F0" w:rsidRPr="00A45520" w:rsidRDefault="000E6624" w:rsidP="00E379F0">
      <w:pPr>
        <w:jc w:val="center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>«</w:t>
      </w:r>
      <w:r w:rsidRPr="000E6624">
        <w:rPr>
          <w:rFonts w:ascii="GHEA Grapalat" w:hAnsi="GHEA Grapalat"/>
          <w:b/>
          <w:color w:val="000000"/>
          <w:sz w:val="21"/>
          <w:szCs w:val="21"/>
        </w:rPr>
        <w:t>ՍԻՍԻԱՆԻ ՔԱՂԱՔԱՅԻՆ ԳՐԱԴԱՐԱՆ</w:t>
      </w:r>
      <w:r w:rsidR="00E379F0" w:rsidRPr="00A45520">
        <w:rPr>
          <w:rFonts w:ascii="GHEA Grapalat" w:hAnsi="GHEA Grapalat"/>
          <w:color w:val="000000"/>
          <w:sz w:val="21"/>
          <w:szCs w:val="21"/>
        </w:rPr>
        <w:t>»</w:t>
      </w:r>
      <w:r w:rsidR="00E379F0" w:rsidRPr="00A45520">
        <w:rPr>
          <w:rFonts w:ascii="GHEA Grapalat" w:eastAsia="Times New Roman" w:hAnsi="GHEA Grapalat" w:cs="Times New Roman"/>
          <w:b/>
          <w:bCs/>
          <w:color w:val="000000"/>
          <w:szCs w:val="21"/>
        </w:rPr>
        <w:br/>
        <w:t>ՀԱՄԱՅՆՔԱՅԻՆ ՈՉ ԱՌԵՎՏՐԱՅԻՆ ԿԱԶՄԱԿԵՐՊՈՒԹՅԱՆ</w:t>
      </w:r>
      <w:r w:rsidR="00E379F0">
        <w:rPr>
          <w:rFonts w:ascii="GHEA Grapalat" w:eastAsia="Times New Roman" w:hAnsi="GHEA Grapalat" w:cs="Times New Roman"/>
          <w:b/>
          <w:bCs/>
          <w:color w:val="000000"/>
          <w:szCs w:val="21"/>
        </w:rPr>
        <w:br/>
      </w:r>
      <w:r w:rsidR="00E379F0" w:rsidRPr="00A45520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 </w:t>
      </w:r>
      <w:r w:rsidR="00E379F0">
        <w:rPr>
          <w:rFonts w:ascii="GHEA Grapalat" w:eastAsia="Times New Roman" w:hAnsi="GHEA Grapalat" w:cs="Times New Roman"/>
          <w:b/>
          <w:bCs/>
          <w:color w:val="000000"/>
          <w:szCs w:val="21"/>
        </w:rPr>
        <w:t xml:space="preserve">ՏԵՂԱՓՈԽՎՈՂ </w:t>
      </w:r>
      <w:r w:rsidR="00E379F0" w:rsidRPr="00A45520">
        <w:rPr>
          <w:rFonts w:ascii="GHEA Grapalat" w:eastAsia="Times New Roman" w:hAnsi="GHEA Grapalat" w:cs="Times New Roman"/>
          <w:b/>
          <w:bCs/>
          <w:color w:val="000000"/>
          <w:szCs w:val="21"/>
        </w:rPr>
        <w:t>ԱՇԽԱՏՈՂՆԵՐԻ</w:t>
      </w:r>
    </w:p>
    <w:p w:rsidR="00E379F0" w:rsidRPr="00B77A82" w:rsidRDefault="00E379F0" w:rsidP="00E379F0">
      <w:pPr>
        <w:pStyle w:val="ListParagraph"/>
        <w:spacing w:after="0"/>
        <w:ind w:left="-540"/>
        <w:jc w:val="center"/>
        <w:rPr>
          <w:rFonts w:ascii="GHEA Grapalat" w:eastAsia="Times New Roman" w:hAnsi="GHEA Grapalat" w:cs="Times New Roman"/>
          <w:b/>
          <w:bCs/>
          <w:color w:val="000000"/>
          <w:sz w:val="32"/>
          <w:szCs w:val="21"/>
        </w:rPr>
      </w:pPr>
    </w:p>
    <w:tbl>
      <w:tblPr>
        <w:tblW w:w="7920" w:type="dxa"/>
        <w:jc w:val="center"/>
        <w:tblInd w:w="-10" w:type="dxa"/>
        <w:tblLook w:val="04A0"/>
      </w:tblPr>
      <w:tblGrid>
        <w:gridCol w:w="720"/>
        <w:gridCol w:w="4105"/>
        <w:gridCol w:w="3095"/>
      </w:tblGrid>
      <w:tr w:rsidR="00E379F0" w:rsidRPr="00AF438D" w:rsidTr="00E379F0">
        <w:trPr>
          <w:trHeight w:val="675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F0" w:rsidRPr="00AF438D" w:rsidRDefault="00E379F0" w:rsidP="006366F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AF438D">
              <w:rPr>
                <w:rFonts w:ascii="GHEA Grapalat" w:eastAsia="Times New Roman" w:hAnsi="GHEA Grapalat" w:cs="Calibri"/>
                <w:b/>
                <w:bCs/>
                <w:color w:val="000000"/>
              </w:rPr>
              <w:t>Հ/Հ</w:t>
            </w: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F0" w:rsidRPr="00AF438D" w:rsidRDefault="00E379F0" w:rsidP="006366F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AF438D">
              <w:rPr>
                <w:rFonts w:ascii="GHEA Grapalat" w:eastAsia="Times New Roman" w:hAnsi="GHEA Grapalat" w:cs="Calibri"/>
                <w:b/>
                <w:bCs/>
                <w:color w:val="000000"/>
              </w:rPr>
              <w:t>Անուն, Ազգանուն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79F0" w:rsidRPr="00AF438D" w:rsidRDefault="00E379F0" w:rsidP="006366F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</w:rPr>
            </w:pPr>
            <w:r w:rsidRPr="00AF438D">
              <w:rPr>
                <w:rFonts w:ascii="GHEA Grapalat" w:eastAsia="Times New Roman" w:hAnsi="GHEA Grapalat" w:cs="Calibri"/>
                <w:b/>
                <w:bCs/>
                <w:color w:val="000000"/>
              </w:rPr>
              <w:t>Պաշտոնը</w:t>
            </w:r>
          </w:p>
        </w:tc>
      </w:tr>
      <w:tr w:rsidR="00E379F0" w:rsidRPr="00AF438D" w:rsidTr="00E379F0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F0" w:rsidRPr="00AF438D" w:rsidRDefault="00E379F0" w:rsidP="00636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38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F0" w:rsidRPr="00AF438D" w:rsidRDefault="00E379F0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Անահիտ Խաչատրյան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Տնօրեն</w:t>
            </w:r>
          </w:p>
        </w:tc>
      </w:tr>
      <w:tr w:rsidR="00E379F0" w:rsidRPr="00AF438D" w:rsidTr="00E379F0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Ա</w:t>
            </w:r>
            <w:r w:rsidR="00E379F0">
              <w:rPr>
                <w:rFonts w:ascii="GHEA Grapalat" w:eastAsia="Times New Roman" w:hAnsi="GHEA Grapalat" w:cs="Calibri"/>
                <w:color w:val="000000"/>
              </w:rPr>
              <w:t>նահիտ</w:t>
            </w:r>
            <w:r>
              <w:rPr>
                <w:rFonts w:ascii="GHEA Grapalat" w:eastAsia="Times New Roman" w:hAnsi="GHEA Grapalat" w:cs="Calibri"/>
                <w:color w:val="000000"/>
              </w:rPr>
              <w:t xml:space="preserve"> Սահակյան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Հաշվապահ</w:t>
            </w:r>
          </w:p>
        </w:tc>
      </w:tr>
      <w:tr w:rsidR="00E379F0" w:rsidRPr="00AF438D" w:rsidTr="00E379F0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Ալմաստ Պետրոսյան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Սպաս. բաժնի վարիչ</w:t>
            </w:r>
          </w:p>
        </w:tc>
      </w:tr>
      <w:tr w:rsidR="00E379F0" w:rsidRPr="00AF438D" w:rsidTr="00E379F0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Գոհար Սիմոնյան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144A06">
              <w:rPr>
                <w:rFonts w:ascii="GHEA Grapalat" w:eastAsia="Times New Roman" w:hAnsi="GHEA Grapalat" w:cs="Calibri"/>
                <w:color w:val="000000"/>
              </w:rPr>
              <w:t>Մանկական բաժնի վարիչ</w:t>
            </w:r>
          </w:p>
        </w:tc>
      </w:tr>
      <w:tr w:rsidR="00E379F0" w:rsidRPr="00AF438D" w:rsidTr="00E379F0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Ֆլորա Իսաջանյան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Բաժնի վարիչ</w:t>
            </w:r>
          </w:p>
        </w:tc>
      </w:tr>
      <w:tr w:rsidR="00E379F0" w:rsidRPr="00AF438D" w:rsidTr="00E379F0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Հերմինե Հովակիմյան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144A06">
              <w:rPr>
                <w:rFonts w:ascii="GHEA Grapalat" w:eastAsia="Times New Roman" w:hAnsi="GHEA Grapalat" w:cs="Calibri"/>
                <w:color w:val="000000"/>
              </w:rPr>
              <w:t>Ֆոնդերի օգտագործման և պահպանման բաժնի վարիչ</w:t>
            </w:r>
          </w:p>
        </w:tc>
      </w:tr>
      <w:tr w:rsidR="00E379F0" w:rsidRPr="00AF438D" w:rsidTr="00E379F0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Հռիփսիմե Սողոմոնյան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144A06">
              <w:rPr>
                <w:rFonts w:ascii="GHEA Grapalat" w:eastAsia="Times New Roman" w:hAnsi="GHEA Grapalat" w:cs="Calibri"/>
                <w:color w:val="000000"/>
              </w:rPr>
              <w:t>2-րդ կ.գրադ.</w:t>
            </w:r>
          </w:p>
        </w:tc>
      </w:tr>
      <w:tr w:rsidR="00E379F0" w:rsidRPr="00AF438D" w:rsidTr="00E379F0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Նատալյա Հարությունյան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144A06">
              <w:rPr>
                <w:rFonts w:ascii="GHEA Grapalat" w:eastAsia="Times New Roman" w:hAnsi="GHEA Grapalat" w:cs="Calibri"/>
                <w:color w:val="000000"/>
              </w:rPr>
              <w:t>2-րդ կ.գրադ.</w:t>
            </w:r>
          </w:p>
        </w:tc>
      </w:tr>
      <w:tr w:rsidR="00E379F0" w:rsidRPr="00AF438D" w:rsidTr="00E379F0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Վեներա Հովակիմյան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144A06">
              <w:rPr>
                <w:rFonts w:ascii="GHEA Grapalat" w:eastAsia="Times New Roman" w:hAnsi="GHEA Grapalat" w:cs="Calibri"/>
                <w:color w:val="000000"/>
              </w:rPr>
              <w:t>2-րդ կ.գրադ.</w:t>
            </w:r>
          </w:p>
        </w:tc>
      </w:tr>
      <w:tr w:rsidR="00E379F0" w:rsidRPr="00AF438D" w:rsidTr="00E379F0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Ֆլորա Մարտիրոսյան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144A06">
              <w:rPr>
                <w:rFonts w:ascii="GHEA Grapalat" w:eastAsia="Times New Roman" w:hAnsi="GHEA Grapalat" w:cs="Calibri"/>
                <w:color w:val="000000"/>
              </w:rPr>
              <w:t>2-րդ կ.գրադ.</w:t>
            </w:r>
          </w:p>
        </w:tc>
      </w:tr>
      <w:tr w:rsidR="00E379F0" w:rsidRPr="00AF438D" w:rsidTr="00E379F0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Նաիրա Մալյան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144A06">
              <w:rPr>
                <w:rFonts w:ascii="GHEA Grapalat" w:eastAsia="Times New Roman" w:hAnsi="GHEA Grapalat" w:cs="Calibri"/>
                <w:color w:val="000000"/>
              </w:rPr>
              <w:t>2-րդ կ.գրադ.</w:t>
            </w:r>
          </w:p>
        </w:tc>
      </w:tr>
      <w:tr w:rsidR="00E379F0" w:rsidRPr="00AF438D" w:rsidTr="00E379F0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Ալվարդ Ղարիբյան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144A06">
              <w:rPr>
                <w:rFonts w:ascii="GHEA Grapalat" w:eastAsia="Times New Roman" w:hAnsi="GHEA Grapalat" w:cs="Calibri"/>
                <w:color w:val="000000"/>
              </w:rPr>
              <w:t>2-րդ կ.գրադ.</w:t>
            </w:r>
          </w:p>
        </w:tc>
      </w:tr>
      <w:tr w:rsidR="00E379F0" w:rsidRPr="00AF438D" w:rsidTr="00E379F0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Անահիտ Գրիգորյան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144A06">
              <w:rPr>
                <w:rFonts w:ascii="GHEA Grapalat" w:eastAsia="Times New Roman" w:hAnsi="GHEA Grapalat" w:cs="Calibri"/>
                <w:color w:val="000000"/>
              </w:rPr>
              <w:t>2-րդ կ.գրադ.</w:t>
            </w:r>
          </w:p>
        </w:tc>
      </w:tr>
      <w:tr w:rsidR="00E379F0" w:rsidRPr="00AF438D" w:rsidTr="00E379F0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 xml:space="preserve">Գայանե Թունյան 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144A06">
              <w:rPr>
                <w:rFonts w:ascii="GHEA Grapalat" w:eastAsia="Times New Roman" w:hAnsi="GHEA Grapalat" w:cs="Calibri"/>
                <w:color w:val="000000"/>
              </w:rPr>
              <w:t>2-րդ կ.գրադ.</w:t>
            </w:r>
          </w:p>
        </w:tc>
      </w:tr>
      <w:tr w:rsidR="00E379F0" w:rsidRPr="00AF438D" w:rsidTr="00E379F0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Անահիտ Գրիգորյան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Հավաքարար</w:t>
            </w:r>
          </w:p>
        </w:tc>
      </w:tr>
      <w:tr w:rsidR="00E379F0" w:rsidRPr="00AF438D" w:rsidTr="00E379F0">
        <w:trPr>
          <w:trHeight w:val="345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Արտաշես Խաչատրյան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9F0" w:rsidRPr="00AF438D" w:rsidRDefault="00144A06" w:rsidP="006366F5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>
              <w:rPr>
                <w:rFonts w:ascii="GHEA Grapalat" w:eastAsia="Times New Roman" w:hAnsi="GHEA Grapalat" w:cs="Calibri"/>
                <w:color w:val="000000"/>
              </w:rPr>
              <w:t>Պահակ</w:t>
            </w:r>
          </w:p>
        </w:tc>
      </w:tr>
    </w:tbl>
    <w:p w:rsidR="00F73BC1" w:rsidRDefault="00F73BC1" w:rsidP="00DC0C24">
      <w:pPr>
        <w:pStyle w:val="ListParagraph"/>
        <w:spacing w:line="240" w:lineRule="auto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F73BC1" w:rsidRDefault="00F73BC1" w:rsidP="00DC0C24">
      <w:pPr>
        <w:pStyle w:val="ListParagraph"/>
        <w:spacing w:line="240" w:lineRule="auto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F73BC1" w:rsidRDefault="00F73BC1" w:rsidP="00DC0C24">
      <w:pPr>
        <w:pStyle w:val="ListParagraph"/>
        <w:spacing w:line="240" w:lineRule="auto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F73BC1" w:rsidRDefault="00F73BC1" w:rsidP="00DC0C24">
      <w:pPr>
        <w:pStyle w:val="ListParagraph"/>
        <w:spacing w:line="240" w:lineRule="auto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B768CE" w:rsidRDefault="00B768CE" w:rsidP="00DC0C24">
      <w:pPr>
        <w:jc w:val="center"/>
        <w:rPr>
          <w:rFonts w:ascii="Sylfaen" w:hAnsi="Sylfaen"/>
        </w:rPr>
      </w:pPr>
    </w:p>
    <w:p w:rsidR="00B768CE" w:rsidRDefault="00B768CE" w:rsidP="00DC0C24">
      <w:pPr>
        <w:jc w:val="center"/>
        <w:rPr>
          <w:rFonts w:ascii="Sylfaen" w:hAnsi="Sylfaen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AF438D" w:rsidRDefault="00AF438D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AF438D" w:rsidRDefault="00AF438D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AF438D" w:rsidRDefault="00AF438D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AF438D" w:rsidRDefault="00AF438D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AF438D" w:rsidRDefault="00AF438D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AF438D" w:rsidRDefault="00AF438D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DC0C24" w:rsidRDefault="00DC0C24" w:rsidP="00DC0C24">
      <w:pPr>
        <w:pStyle w:val="ListParagraph"/>
        <w:ind w:left="-540"/>
        <w:jc w:val="both"/>
        <w:rPr>
          <w:rFonts w:ascii="GHEA Grapalat" w:eastAsia="Times New Roman" w:hAnsi="GHEA Grapalat" w:cs="Times New Roman"/>
          <w:b/>
          <w:bCs/>
          <w:color w:val="000000"/>
          <w:szCs w:val="21"/>
        </w:rPr>
      </w:pPr>
    </w:p>
    <w:p w:rsidR="00A72ADB" w:rsidRDefault="00A72ADB" w:rsidP="002C6A64">
      <w:pPr>
        <w:pStyle w:val="ListParagraph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:rsidR="00932045" w:rsidRDefault="00932045" w:rsidP="002C6A64">
      <w:pPr>
        <w:pStyle w:val="ListParagraph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p w:rsidR="00F73BC1" w:rsidRDefault="00F73BC1" w:rsidP="002C6A64">
      <w:pPr>
        <w:pStyle w:val="ListParagraph"/>
        <w:ind w:left="-540"/>
        <w:jc w:val="both"/>
        <w:rPr>
          <w:rFonts w:ascii="GHEA Grapalat" w:hAnsi="GHEA Grapalat"/>
          <w:bCs/>
          <w:color w:val="000000"/>
          <w:szCs w:val="21"/>
        </w:rPr>
      </w:pPr>
    </w:p>
    <w:sectPr w:rsidR="00F73BC1" w:rsidSect="005F2DC6">
      <w:footerReference w:type="default" r:id="rId8"/>
      <w:pgSz w:w="11906" w:h="16838" w:code="9"/>
      <w:pgMar w:top="450" w:right="746" w:bottom="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5F" w:rsidRDefault="00C8145F" w:rsidP="00F46D7A">
      <w:pPr>
        <w:spacing w:after="0" w:line="240" w:lineRule="auto"/>
      </w:pPr>
      <w:r>
        <w:separator/>
      </w:r>
    </w:p>
  </w:endnote>
  <w:endnote w:type="continuationSeparator" w:id="0">
    <w:p w:rsidR="00C8145F" w:rsidRDefault="00C8145F" w:rsidP="00F4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4607019"/>
    </w:sdtPr>
    <w:sdtEndPr>
      <w:rPr>
        <w:noProof/>
      </w:rPr>
    </w:sdtEndPr>
    <w:sdtContent>
      <w:p w:rsidR="006366F5" w:rsidRDefault="006366F5">
        <w:pPr>
          <w:pStyle w:val="Footer"/>
          <w:jc w:val="right"/>
        </w:pPr>
        <w:fldSimple w:instr=" PAGE   \* MERGEFORMAT ">
          <w:r w:rsidR="00E60FE2">
            <w:rPr>
              <w:noProof/>
            </w:rPr>
            <w:t>8</w:t>
          </w:r>
        </w:fldSimple>
      </w:p>
    </w:sdtContent>
  </w:sdt>
  <w:p w:rsidR="006366F5" w:rsidRDefault="00636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5F" w:rsidRDefault="00C8145F" w:rsidP="00F46D7A">
      <w:pPr>
        <w:spacing w:after="0" w:line="240" w:lineRule="auto"/>
      </w:pPr>
      <w:r>
        <w:separator/>
      </w:r>
    </w:p>
  </w:footnote>
  <w:footnote w:type="continuationSeparator" w:id="0">
    <w:p w:rsidR="00C8145F" w:rsidRDefault="00C8145F" w:rsidP="00F4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CC0"/>
    <w:multiLevelType w:val="hybridMultilevel"/>
    <w:tmpl w:val="8086390C"/>
    <w:lvl w:ilvl="0" w:tplc="FCCE11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7DB6A4D"/>
    <w:multiLevelType w:val="hybridMultilevel"/>
    <w:tmpl w:val="56A439BE"/>
    <w:lvl w:ilvl="0" w:tplc="80965744">
      <w:start w:val="1"/>
      <w:numFmt w:val="decimal"/>
      <w:lvlText w:val="%1."/>
      <w:lvlJc w:val="left"/>
      <w:pPr>
        <w:ind w:left="-10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615" w:hanging="360"/>
      </w:pPr>
    </w:lvl>
    <w:lvl w:ilvl="2" w:tplc="0409001B" w:tentative="1">
      <w:start w:val="1"/>
      <w:numFmt w:val="lowerRoman"/>
      <w:lvlText w:val="%3."/>
      <w:lvlJc w:val="right"/>
      <w:pPr>
        <w:ind w:left="1335" w:hanging="180"/>
      </w:pPr>
    </w:lvl>
    <w:lvl w:ilvl="3" w:tplc="0409000F" w:tentative="1">
      <w:start w:val="1"/>
      <w:numFmt w:val="decimal"/>
      <w:lvlText w:val="%4."/>
      <w:lvlJc w:val="left"/>
      <w:pPr>
        <w:ind w:left="2055" w:hanging="360"/>
      </w:pPr>
    </w:lvl>
    <w:lvl w:ilvl="4" w:tplc="04090019" w:tentative="1">
      <w:start w:val="1"/>
      <w:numFmt w:val="lowerLetter"/>
      <w:lvlText w:val="%5."/>
      <w:lvlJc w:val="left"/>
      <w:pPr>
        <w:ind w:left="2775" w:hanging="360"/>
      </w:pPr>
    </w:lvl>
    <w:lvl w:ilvl="5" w:tplc="0409001B" w:tentative="1">
      <w:start w:val="1"/>
      <w:numFmt w:val="lowerRoman"/>
      <w:lvlText w:val="%6."/>
      <w:lvlJc w:val="right"/>
      <w:pPr>
        <w:ind w:left="3495" w:hanging="180"/>
      </w:pPr>
    </w:lvl>
    <w:lvl w:ilvl="6" w:tplc="0409000F" w:tentative="1">
      <w:start w:val="1"/>
      <w:numFmt w:val="decimal"/>
      <w:lvlText w:val="%7."/>
      <w:lvlJc w:val="left"/>
      <w:pPr>
        <w:ind w:left="4215" w:hanging="360"/>
      </w:pPr>
    </w:lvl>
    <w:lvl w:ilvl="7" w:tplc="04090019" w:tentative="1">
      <w:start w:val="1"/>
      <w:numFmt w:val="lowerLetter"/>
      <w:lvlText w:val="%8."/>
      <w:lvlJc w:val="left"/>
      <w:pPr>
        <w:ind w:left="4935" w:hanging="360"/>
      </w:pPr>
    </w:lvl>
    <w:lvl w:ilvl="8" w:tplc="040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2">
    <w:nsid w:val="2A8A26FB"/>
    <w:multiLevelType w:val="hybridMultilevel"/>
    <w:tmpl w:val="4F4EF3B2"/>
    <w:lvl w:ilvl="0" w:tplc="32544F94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8250D"/>
    <w:multiLevelType w:val="hybridMultilevel"/>
    <w:tmpl w:val="56BA8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57A1"/>
    <w:multiLevelType w:val="hybridMultilevel"/>
    <w:tmpl w:val="56BA8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05DFA"/>
    <w:multiLevelType w:val="hybridMultilevel"/>
    <w:tmpl w:val="F02081F6"/>
    <w:lvl w:ilvl="0" w:tplc="32544F94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405"/>
    <w:rsid w:val="000066CC"/>
    <w:rsid w:val="0001327F"/>
    <w:rsid w:val="00021C85"/>
    <w:rsid w:val="000266B0"/>
    <w:rsid w:val="000D34B9"/>
    <w:rsid w:val="000E314D"/>
    <w:rsid w:val="000E6624"/>
    <w:rsid w:val="000F14B4"/>
    <w:rsid w:val="0010297D"/>
    <w:rsid w:val="00116BD3"/>
    <w:rsid w:val="00127959"/>
    <w:rsid w:val="00142791"/>
    <w:rsid w:val="00144A06"/>
    <w:rsid w:val="001762E5"/>
    <w:rsid w:val="00193C21"/>
    <w:rsid w:val="001A23AD"/>
    <w:rsid w:val="001B45BD"/>
    <w:rsid w:val="001D4D41"/>
    <w:rsid w:val="0021285D"/>
    <w:rsid w:val="00217114"/>
    <w:rsid w:val="00235B14"/>
    <w:rsid w:val="002403EC"/>
    <w:rsid w:val="00243165"/>
    <w:rsid w:val="00244C91"/>
    <w:rsid w:val="00285111"/>
    <w:rsid w:val="002C6A64"/>
    <w:rsid w:val="002D21E8"/>
    <w:rsid w:val="002D6457"/>
    <w:rsid w:val="002F3A01"/>
    <w:rsid w:val="003510A6"/>
    <w:rsid w:val="003834B0"/>
    <w:rsid w:val="003924B7"/>
    <w:rsid w:val="003A72DE"/>
    <w:rsid w:val="003B2F11"/>
    <w:rsid w:val="003C0CC1"/>
    <w:rsid w:val="003E20CE"/>
    <w:rsid w:val="003E7C99"/>
    <w:rsid w:val="003F3255"/>
    <w:rsid w:val="00403467"/>
    <w:rsid w:val="00434934"/>
    <w:rsid w:val="00454A9A"/>
    <w:rsid w:val="004641C5"/>
    <w:rsid w:val="004665FD"/>
    <w:rsid w:val="00472DBD"/>
    <w:rsid w:val="00484553"/>
    <w:rsid w:val="004B2F2E"/>
    <w:rsid w:val="004D2723"/>
    <w:rsid w:val="004E2AA0"/>
    <w:rsid w:val="004F1490"/>
    <w:rsid w:val="00512725"/>
    <w:rsid w:val="0051435C"/>
    <w:rsid w:val="00516984"/>
    <w:rsid w:val="00527837"/>
    <w:rsid w:val="00530DBF"/>
    <w:rsid w:val="00533050"/>
    <w:rsid w:val="00543A73"/>
    <w:rsid w:val="005956C3"/>
    <w:rsid w:val="00597A06"/>
    <w:rsid w:val="005A404C"/>
    <w:rsid w:val="005A5FCF"/>
    <w:rsid w:val="005B6071"/>
    <w:rsid w:val="005C4764"/>
    <w:rsid w:val="005D11CF"/>
    <w:rsid w:val="005F2DC6"/>
    <w:rsid w:val="00612E78"/>
    <w:rsid w:val="006152B6"/>
    <w:rsid w:val="006366F5"/>
    <w:rsid w:val="0065199A"/>
    <w:rsid w:val="006618EB"/>
    <w:rsid w:val="00684543"/>
    <w:rsid w:val="006A59BD"/>
    <w:rsid w:val="006B40D8"/>
    <w:rsid w:val="006C5E24"/>
    <w:rsid w:val="006D3AC4"/>
    <w:rsid w:val="00724C7D"/>
    <w:rsid w:val="007323FF"/>
    <w:rsid w:val="0074791E"/>
    <w:rsid w:val="0075019C"/>
    <w:rsid w:val="00784D43"/>
    <w:rsid w:val="007A7AD7"/>
    <w:rsid w:val="007B419E"/>
    <w:rsid w:val="007D2BD5"/>
    <w:rsid w:val="007D7EFB"/>
    <w:rsid w:val="0080563A"/>
    <w:rsid w:val="00855417"/>
    <w:rsid w:val="008D17EE"/>
    <w:rsid w:val="008E7C7E"/>
    <w:rsid w:val="008F7646"/>
    <w:rsid w:val="00927821"/>
    <w:rsid w:val="00932045"/>
    <w:rsid w:val="00943C6E"/>
    <w:rsid w:val="009468D0"/>
    <w:rsid w:val="009534C4"/>
    <w:rsid w:val="00963135"/>
    <w:rsid w:val="00966A07"/>
    <w:rsid w:val="00977192"/>
    <w:rsid w:val="00980993"/>
    <w:rsid w:val="009878DF"/>
    <w:rsid w:val="009F2329"/>
    <w:rsid w:val="00A361C9"/>
    <w:rsid w:val="00A44D87"/>
    <w:rsid w:val="00A61391"/>
    <w:rsid w:val="00A72ADB"/>
    <w:rsid w:val="00A91031"/>
    <w:rsid w:val="00AB563B"/>
    <w:rsid w:val="00AE5E7C"/>
    <w:rsid w:val="00AF0F91"/>
    <w:rsid w:val="00AF438D"/>
    <w:rsid w:val="00B10D09"/>
    <w:rsid w:val="00B24D39"/>
    <w:rsid w:val="00B346D2"/>
    <w:rsid w:val="00B474AB"/>
    <w:rsid w:val="00B509A2"/>
    <w:rsid w:val="00B6731E"/>
    <w:rsid w:val="00B70ABF"/>
    <w:rsid w:val="00B768CE"/>
    <w:rsid w:val="00B77A82"/>
    <w:rsid w:val="00B9133E"/>
    <w:rsid w:val="00B96D42"/>
    <w:rsid w:val="00BC254F"/>
    <w:rsid w:val="00BD0C17"/>
    <w:rsid w:val="00BE3405"/>
    <w:rsid w:val="00BF132B"/>
    <w:rsid w:val="00BF6D4B"/>
    <w:rsid w:val="00C331A4"/>
    <w:rsid w:val="00C56C8E"/>
    <w:rsid w:val="00C63136"/>
    <w:rsid w:val="00C66682"/>
    <w:rsid w:val="00C77730"/>
    <w:rsid w:val="00C8145F"/>
    <w:rsid w:val="00CC5B54"/>
    <w:rsid w:val="00CD1469"/>
    <w:rsid w:val="00CE279F"/>
    <w:rsid w:val="00D41E09"/>
    <w:rsid w:val="00D426F2"/>
    <w:rsid w:val="00D46996"/>
    <w:rsid w:val="00D62A71"/>
    <w:rsid w:val="00D90671"/>
    <w:rsid w:val="00D965D2"/>
    <w:rsid w:val="00DC0C24"/>
    <w:rsid w:val="00DD348D"/>
    <w:rsid w:val="00DE6B8C"/>
    <w:rsid w:val="00E04BDC"/>
    <w:rsid w:val="00E16625"/>
    <w:rsid w:val="00E23458"/>
    <w:rsid w:val="00E379F0"/>
    <w:rsid w:val="00E60FE2"/>
    <w:rsid w:val="00E67FDC"/>
    <w:rsid w:val="00E97E22"/>
    <w:rsid w:val="00EE4B6D"/>
    <w:rsid w:val="00EF1CBB"/>
    <w:rsid w:val="00EF4778"/>
    <w:rsid w:val="00EF4E0D"/>
    <w:rsid w:val="00F037F3"/>
    <w:rsid w:val="00F23DEF"/>
    <w:rsid w:val="00F4653D"/>
    <w:rsid w:val="00F46D7A"/>
    <w:rsid w:val="00F718CD"/>
    <w:rsid w:val="00F73BC1"/>
    <w:rsid w:val="00F74EDB"/>
    <w:rsid w:val="00FA1FBF"/>
    <w:rsid w:val="00FC6AAE"/>
    <w:rsid w:val="00FD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3405"/>
    <w:rPr>
      <w:b/>
      <w:bCs/>
    </w:rPr>
  </w:style>
  <w:style w:type="paragraph" w:styleId="ListParagraph">
    <w:name w:val="List Paragraph"/>
    <w:basedOn w:val="Normal"/>
    <w:uiPriority w:val="34"/>
    <w:qFormat/>
    <w:rsid w:val="002C6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6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12725"/>
    <w:pPr>
      <w:spacing w:after="0" w:line="240" w:lineRule="auto"/>
      <w:jc w:val="center"/>
    </w:pPr>
    <w:rPr>
      <w:rFonts w:ascii="Arial Armenian" w:eastAsia="Times New Roman" w:hAnsi="Arial Armenian" w:cs="Times New Roman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12725"/>
    <w:rPr>
      <w:rFonts w:ascii="Arial Armenian" w:eastAsia="Times New Roman" w:hAnsi="Arial Armeni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4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D7A"/>
  </w:style>
  <w:style w:type="paragraph" w:styleId="Footer">
    <w:name w:val="footer"/>
    <w:basedOn w:val="Normal"/>
    <w:link w:val="FooterChar"/>
    <w:uiPriority w:val="99"/>
    <w:unhideWhenUsed/>
    <w:rsid w:val="00F46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D7A"/>
  </w:style>
  <w:style w:type="table" w:styleId="TableGrid">
    <w:name w:val="Table Grid"/>
    <w:basedOn w:val="TableNormal"/>
    <w:uiPriority w:val="59"/>
    <w:rsid w:val="00DC0C2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3924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E1CE5-9C1B-4644-B4A8-40886401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Lianna</cp:lastModifiedBy>
  <cp:revision>33</cp:revision>
  <cp:lastPrinted>2018-11-09T05:00:00Z</cp:lastPrinted>
  <dcterms:created xsi:type="dcterms:W3CDTF">2018-04-03T06:15:00Z</dcterms:created>
  <dcterms:modified xsi:type="dcterms:W3CDTF">2018-11-09T05:03:00Z</dcterms:modified>
</cp:coreProperties>
</file>